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AA" w:rsidRPr="006E78AA" w:rsidRDefault="006E78AA" w:rsidP="006E78AA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  <w:r w:rsidRPr="006E78AA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6E78AA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Минздравсоцразвития</w:t>
      </w:r>
      <w:proofErr w:type="spellEnd"/>
      <w:r w:rsidRPr="006E78AA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 xml:space="preserve"> России от 17.05.2012 N 565н </w:t>
      </w:r>
      <w:r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«</w:t>
      </w:r>
      <w:r w:rsidRPr="006E78AA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</w:t>
      </w:r>
      <w:r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t>»</w:t>
      </w:r>
    </w:p>
    <w:p w:rsidR="006E78AA" w:rsidRPr="006E78AA" w:rsidRDefault="006E78AA" w:rsidP="006E78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апреля 2018 г.</w:t>
      </w:r>
      <w:bookmarkStart w:id="0" w:name="_GoBack"/>
      <w:bookmarkEnd w:id="0"/>
    </w:p>
    <w:p w:rsidR="006E78AA" w:rsidRPr="006E78AA" w:rsidRDefault="006E78AA" w:rsidP="006E78A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ЗДРАВООХРАНЕНИЯ И СОЦИАЛЬНОГО РАЗВИТИЯ</w:t>
      </w:r>
    </w:p>
    <w:p w:rsidR="006E78AA" w:rsidRPr="006E78AA" w:rsidRDefault="006E78AA" w:rsidP="006E78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6E78AA" w:rsidRPr="006E78AA" w:rsidRDefault="006E78AA" w:rsidP="006E78A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6E78AA" w:rsidRPr="006E78AA" w:rsidRDefault="006E78AA" w:rsidP="006E78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17 мая 2012 г. N 565н</w:t>
      </w:r>
    </w:p>
    <w:p w:rsidR="006E78AA" w:rsidRPr="006E78AA" w:rsidRDefault="006E78AA" w:rsidP="006E78A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6E78AA" w:rsidRPr="006E78AA" w:rsidRDefault="006E78AA" w:rsidP="006E78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ИНФОРМИРОВАНИЯ МЕДИЦИНСКИМИ ОРГАНИЗАЦИЯМИ ОРГАНОВ</w:t>
      </w:r>
    </w:p>
    <w:p w:rsidR="006E78AA" w:rsidRPr="006E78AA" w:rsidRDefault="006E78AA" w:rsidP="006E78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ВНУТРЕННИХ ДЕЛ О ПОСТУПЛЕНИИ ПАЦИЕНТОВ, В ОТНОШЕНИИ</w:t>
      </w:r>
    </w:p>
    <w:p w:rsidR="006E78AA" w:rsidRPr="006E78AA" w:rsidRDefault="006E78AA" w:rsidP="006E78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КОТОРЫХ ИМЕЮТСЯ ДОСТАТОЧНЫЕ ОСНОВАНИЯ ПОЛАГАТЬ, ЧТО ВРЕД</w:t>
      </w:r>
    </w:p>
    <w:p w:rsidR="006E78AA" w:rsidRPr="006E78AA" w:rsidRDefault="006E78AA" w:rsidP="006E78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ИХ ЗДОРОВЬЮ ПРИЧИНЕН В РЕЗУЛЬТАТЕ ПРОТИВОПРАВНЫХ ДЕЙСТВИЙ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со </w:t>
      </w:r>
      <w:hyperlink r:id="rId4" w:anchor="100791" w:history="1">
        <w:r w:rsidRPr="006E78A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79</w:t>
        </w:r>
      </w:hyperlink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по согласованию с Министерством внутренних дел Российской Федерации </w:t>
      </w:r>
      <w:hyperlink r:id="rId5" w:anchor="100009" w:history="1">
        <w:r w:rsidRPr="006E78A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согласно приложению.</w:t>
      </w:r>
    </w:p>
    <w:p w:rsidR="006E78AA" w:rsidRPr="006E78AA" w:rsidRDefault="006E78AA" w:rsidP="006E78A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И.о. Министра</w:t>
      </w:r>
    </w:p>
    <w:p w:rsidR="006E78AA" w:rsidRPr="006E78AA" w:rsidRDefault="006E78AA" w:rsidP="006E78A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Т.А.ГОЛИКОВА</w:t>
      </w:r>
    </w:p>
    <w:p w:rsidR="006E78AA" w:rsidRPr="006E78AA" w:rsidRDefault="006E78AA" w:rsidP="006E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78AA" w:rsidRPr="006E78AA" w:rsidRDefault="006E78AA" w:rsidP="006E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78AA" w:rsidRPr="006E78AA" w:rsidRDefault="006E78AA" w:rsidP="006E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E78AA" w:rsidRPr="006E78AA" w:rsidRDefault="006E78AA" w:rsidP="006E78A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6E78AA" w:rsidRPr="006E78AA" w:rsidRDefault="006E78AA" w:rsidP="006E78A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приказу Министерства</w:t>
      </w:r>
    </w:p>
    <w:p w:rsidR="006E78AA" w:rsidRPr="006E78AA" w:rsidRDefault="006E78AA" w:rsidP="006E78A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6E78AA" w:rsidRPr="006E78AA" w:rsidRDefault="006E78AA" w:rsidP="006E78A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6E78AA" w:rsidRPr="006E78AA" w:rsidRDefault="006E78AA" w:rsidP="006E78A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17 мая 2012 г. N 565н</w:t>
      </w:r>
    </w:p>
    <w:p w:rsidR="006E78AA" w:rsidRPr="006E78AA" w:rsidRDefault="006E78AA" w:rsidP="006E78A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ПОРЯДОК</w:t>
      </w:r>
    </w:p>
    <w:p w:rsidR="006E78AA" w:rsidRPr="006E78AA" w:rsidRDefault="006E78AA" w:rsidP="006E78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ИНФОРМИРОВАНИЯ МЕДИЦИНСКИМИ ОРГАНИЗАЦИЯМИ ОРГАНОВ</w:t>
      </w:r>
    </w:p>
    <w:p w:rsidR="006E78AA" w:rsidRPr="006E78AA" w:rsidRDefault="006E78AA" w:rsidP="006E78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ВНУТРЕННИХ ДЕЛ О ПОСТУПЛЕНИИ ПАЦИЕНТОВ, В ОТНОШЕНИИ</w:t>
      </w:r>
    </w:p>
    <w:p w:rsidR="006E78AA" w:rsidRPr="006E78AA" w:rsidRDefault="006E78AA" w:rsidP="006E78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КОТОРЫХ ИМЕЮТСЯ ДОСТАТОЧНЫЕ ОСНОВАНИЯ ПОЛАГАТЬ, ЧТО ВРЕД</w:t>
      </w:r>
    </w:p>
    <w:p w:rsidR="006E78AA" w:rsidRPr="006E78AA" w:rsidRDefault="006E78AA" w:rsidP="006E78A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ИХ ЗДОРОВЬЮ ПРИЧИНЕН В РЕЗУЛЬТАТЕ ПРОТИВОПРАВНЫХ ДЕЙСТВИЙ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Настоящий Порядок определяет правила информирования медицинскими организациями территориальных органов Министерства внутренних дел Российской Федерации о фактах поступления (обращения) пациентов,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Медицинские организации передают сведения в территориальные органы Министерства внутренних дел Российской Федерации (далее - территориальные органы МВД России) по месту нахождения медицинской организации о поступлении (обращении) пациентов в случаях наличия у них следующих признаков причинения вреда здоровью в результате совершения противоправных действий: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огнестрельные ранения, в том числе полученные при неосторожном обращении с оружием и боеприпасами;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ранения и травмы, полученные при взрывах и иных происшествиях, разрешение заявлений и сообщений о которых отнесено к компетенции органов внутренних дел;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колотые, резаные, колото-резаные, рваные раны;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переломы костей, гематомы, ушибы мягких тканей;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гематомы внутренних органов;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ушибы, сотрясения головного мозга;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повреждения, связанные с воздействием высоких или низких температур, высокого или низкого барометрического давления;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механическая асфиксия;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9) поражения электрическим током;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10) состояния, вызванные воздействием токсичных, ядовитых и психотропных веществ;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11) признаки проведения вмешательства с целью искусственного прерывания беременности (аборта) вне медицинской организации, имеющей соответствующую лицензию;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12) признаки изнасилования и (или) иных насильственных действий сексуального характера;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13) истощение;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14) иные признаки причинения вреда здоровью, в отношении которых есть основания полагать, что они возникли в результате противоправных действий.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Руководитель медицинской организации организует работу по передаче в территориальные органы МВД России сведений о фактах поступления (обращения) пациентов, в отношении которых имеются достаточные основания полагать, что вред их здоровью причинен в результате противоправных действий, и назначает медицинских работников, ответственных за своевременное информирование территориальных органов МВД России о фактах поступления (обращения) таких пациентов.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7"/>
      <w:bookmarkEnd w:id="24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При выявлении у пациента признаков, указанных в </w:t>
      </w:r>
      <w:hyperlink r:id="rId6" w:anchor="100011" w:history="1">
        <w:r w:rsidRPr="006E78A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2</w:t>
        </w:r>
      </w:hyperlink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настоящего Порядка, и наличии достаточных оснований полагать, что вред его здоровью причинен в результате </w:t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противоправных действий, медицинский работник медицинской организации передает информацию об этом в территориальный орган МВД России телефонограммой с последующим направлением в течение одного рабочего дня письменного извещения о поступлении (обращении) пациента, в отношении которого имеются достаточные основания полагать, что вред его здоровью причинен в результате противоправных действий (далее - Извещение), подписанного руководителем медицинской организации или одним из его заместителей и заверенного круглой печатью медицинской организации.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8"/>
      <w:bookmarkEnd w:id="25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Извещение должно содержать следующие сведения о пациенте: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9"/>
      <w:bookmarkEnd w:id="26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фамилия, имя, отчество, возраст (при наличии таких сведений);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30"/>
      <w:bookmarkEnd w:id="27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адрес регистрации по месту жительства либо по месту пребывания (при наличии таких сведений);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1"/>
      <w:bookmarkEnd w:id="28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дата, время поступления (обращения) пациента;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2"/>
      <w:bookmarkEnd w:id="29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характер имеющегося состояния, возможные его причины, степень тяжести состояния пациента.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3"/>
      <w:bookmarkEnd w:id="30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В медицинской организации осуществляется ведение журнала регистрации сведений о фактах поступления (обращения) пациентов, в отношении которых имеются достаточные основания полагать, что вред их здоровью причинен в результате противоправных действий, в который вносятся следующие сведения: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4"/>
      <w:bookmarkEnd w:id="31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дата, время, способ передачи информации о пациенте, поступившем (обратившемся) в медицинскую организацию, в отношении которого имеются достаточные основания полагать, что вред его здоровью причинен в результате противоправных действий, в территориальный орган МВД России;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5"/>
      <w:bookmarkEnd w:id="32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фамилия, имя, отчество, возраст поступившего (обратившегося) пациента (при наличии таких сведений);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6"/>
      <w:bookmarkEnd w:id="33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адрес регистрации по месту жительства либо по месту пребывания (при наличии таких сведений);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7"/>
      <w:bookmarkEnd w:id="34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дата, время поступления (обращения) пациента;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8"/>
      <w:bookmarkEnd w:id="35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характер имеющегося состояния, возможные его причины, степень тяжести состояния пациента;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9"/>
      <w:bookmarkEnd w:id="36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фамилия, имя, отчество медицинского работника, передавшего телефонограмму;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фамилия, имя, отчество, должность сотрудника территориального органа МВД России, принявшего информацию;</w:t>
      </w:r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41"/>
      <w:bookmarkEnd w:id="37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9) дата и время направления Извещения.</w:t>
      </w:r>
    </w:p>
    <w:p w:rsidR="006E78AA" w:rsidRPr="006E78AA" w:rsidRDefault="006E78AA" w:rsidP="006E78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7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E78AA" w:rsidRPr="006E78AA" w:rsidRDefault="006E78AA" w:rsidP="006E78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7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E78AA" w:rsidRPr="006E78AA" w:rsidRDefault="006E78AA" w:rsidP="006E78AA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6E78AA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6E78AA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Минздравсоцразвития</w:t>
      </w:r>
      <w:proofErr w:type="spellEnd"/>
      <w:r w:rsidRPr="006E78AA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России от 17.05.2012 N 565н</w:t>
      </w:r>
      <w:proofErr w:type="gramStart"/>
      <w:r w:rsidRPr="006E78AA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О</w:t>
      </w:r>
      <w:proofErr w:type="gramEnd"/>
      <w:r w:rsidRPr="006E78AA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б утверждении Порядка информирования медицинскими организациями органов внутренних дел о поступлении </w:t>
      </w:r>
      <w:r w:rsidRPr="006E78AA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lastRenderedPageBreak/>
        <w:t>пациентов, в отношении которых имеются достаточные основания полагать, что вред их здоровью причинен в результате противоправных действий</w:t>
      </w:r>
    </w:p>
    <w:p w:rsidR="006E78AA" w:rsidRPr="006E78AA" w:rsidRDefault="006E78AA" w:rsidP="006E78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78AA" w:rsidRPr="006E78AA" w:rsidRDefault="000B0837" w:rsidP="006E78AA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7" w:anchor="100019" w:history="1">
        <w:r w:rsidR="006E78AA" w:rsidRPr="006E78A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Минздрава России от 21.12.2012 N 1348н 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</w:t>
        </w:r>
      </w:hyperlink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19"/>
      <w:bookmarkEnd w:id="38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случае если при проведении диспансерного наблюдения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 </w:t>
      </w:r>
      <w:hyperlink r:id="rId8" w:anchor="100027" w:history="1">
        <w:r w:rsidRPr="006E78A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6E78AA" w:rsidRPr="006E78AA" w:rsidRDefault="006E78AA" w:rsidP="006E78AA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6E78AA" w:rsidRPr="006E78AA" w:rsidRDefault="000B0837" w:rsidP="006E78AA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9" w:anchor="100040" w:history="1">
        <w:r w:rsidR="006E78AA" w:rsidRPr="006E78A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Минздрава России от 15.02.2013 N 72н "О проведении диспансеризации пребывающих в стационарных учреждениях детей-сирот и детей, находящихся в трудной жизненной ситуации" (вместе с "Порядком проведения диспансеризации пребывающих в стационарных учреждениях детей-сирот и детей, находящихся в трудной жизненной ситуации") (Зарегистрировано в Минюсте России 02.04.2013 N 27964)</w:t>
        </w:r>
      </w:hyperlink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13. </w:t>
      </w:r>
      <w:proofErr w:type="gramStart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 </w:t>
      </w:r>
      <w:proofErr w:type="spellStart"/>
      <w:r w:rsidR="000B0837"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"http://legalacts.ru/doc/prikaz-minzdravsotsrazvitija-rossii-ot-17052012-n-565n/" \l "100009" </w:instrText>
      </w:r>
      <w:r w:rsidR="000B0837"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6E78AA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="000B0837"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информирования</w:t>
      </w:r>
      <w:proofErr w:type="spellEnd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</w:t>
      </w:r>
      <w:proofErr w:type="gramEnd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6E78AA" w:rsidRPr="006E78AA" w:rsidRDefault="006E78AA" w:rsidP="006E78AA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6E78AA" w:rsidRPr="006E78AA" w:rsidRDefault="000B0837" w:rsidP="006E78AA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0" w:anchor="100026" w:history="1">
        <w:r w:rsidR="006E78AA" w:rsidRPr="006E78A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Минздрава России от 21.12.2012 N 1346н О Порядке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  </w:r>
      </w:hyperlink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26"/>
      <w:bookmarkEnd w:id="40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9. </w:t>
      </w:r>
      <w:proofErr w:type="gramStart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 </w:t>
      </w:r>
      <w:proofErr w:type="spellStart"/>
      <w:r w:rsidR="000B0837"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"http://legalacts.ru/doc/prikaz-minzdravsotsrazvitija-rossii-ot-17052012-n-565n/" \l "100009" </w:instrText>
      </w:r>
      <w:r w:rsidR="000B0837"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6E78AA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="000B0837"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информирования</w:t>
      </w:r>
      <w:proofErr w:type="spellEnd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медицинскими организациями органов внутренних дел о </w:t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поступлении пациентов, в отношении которых имеются достаточные основания полагать, что вред их здоровью</w:t>
      </w:r>
      <w:proofErr w:type="gramEnd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мая 2012 г., регистрационный N 25004).</w:t>
      </w:r>
    </w:p>
    <w:p w:rsidR="006E78AA" w:rsidRPr="006E78AA" w:rsidRDefault="006E78AA" w:rsidP="006E78AA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6E78AA" w:rsidRPr="006E78AA" w:rsidRDefault="000B0837" w:rsidP="006E78AA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1" w:anchor="100071" w:history="1">
        <w:r w:rsidR="006E78AA" w:rsidRPr="006E78A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Минздрава России от 11.04.2013 N 216н 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</w:r>
      </w:hyperlink>
    </w:p>
    <w:p w:rsidR="006E78AA" w:rsidRPr="006E78AA" w:rsidRDefault="006E78AA" w:rsidP="006E78A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71"/>
      <w:bookmarkEnd w:id="41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19. </w:t>
      </w:r>
      <w:proofErr w:type="gramStart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 </w:t>
      </w:r>
      <w:proofErr w:type="spellStart"/>
      <w:r w:rsidR="000B0837"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"http://legalacts.ru/doc/prikaz-minzdravsotsrazvitija-rossii-ot-17052012-n-565n/" \l "100009" </w:instrText>
      </w:r>
      <w:r w:rsidR="000B0837"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6E78AA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="000B0837"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информирования</w:t>
      </w:r>
      <w:proofErr w:type="spellEnd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</w:t>
      </w:r>
      <w:proofErr w:type="gramEnd"/>
      <w:r w:rsidRPr="006E78A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&lt;1&gt;.</w:t>
      </w:r>
    </w:p>
    <w:p w:rsidR="000E33C1" w:rsidRDefault="003D7FBF"/>
    <w:sectPr w:rsidR="000E33C1" w:rsidSect="000B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8AA"/>
    <w:rsid w:val="000B0837"/>
    <w:rsid w:val="001007D3"/>
    <w:rsid w:val="003D7FBF"/>
    <w:rsid w:val="006E78AA"/>
    <w:rsid w:val="007B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zdravsotsrazvitija-rossii-ot-17052012-n-565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zdrava-rossii-ot-21122012-n-1348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zdravsotsrazvitija-rossii-ot-17052012-n-565n/" TargetMode="External"/><Relationship Id="rId11" Type="http://schemas.openxmlformats.org/officeDocument/2006/relationships/hyperlink" Target="http://legalacts.ru/doc/prikaz-minzdrava-rossii-ot-11042013-n-216n/" TargetMode="External"/><Relationship Id="rId5" Type="http://schemas.openxmlformats.org/officeDocument/2006/relationships/hyperlink" Target="http://legalacts.ru/doc/prikaz-minzdravsotsrazvitija-rossii-ot-17052012-n-565n/" TargetMode="External"/><Relationship Id="rId10" Type="http://schemas.openxmlformats.org/officeDocument/2006/relationships/hyperlink" Target="http://legalacts.ru/doc/prikaz-minzdrava-rossii-ot-21122012-n-1346n/" TargetMode="External"/><Relationship Id="rId4" Type="http://schemas.openxmlformats.org/officeDocument/2006/relationships/hyperlink" Target="http://legalacts.ru/doc/FZ-ob-osnovah-ohrany-zdorovja-grazhdan/" TargetMode="External"/><Relationship Id="rId9" Type="http://schemas.openxmlformats.org/officeDocument/2006/relationships/hyperlink" Target="http://legalacts.ru/doc/prikaz-minzdrava-rossii-ot-15022013-n-72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9786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Евсеевич Н.А.</dc:creator>
  <cp:lastModifiedBy>admin</cp:lastModifiedBy>
  <cp:revision>2</cp:revision>
  <dcterms:created xsi:type="dcterms:W3CDTF">2019-04-02T09:18:00Z</dcterms:created>
  <dcterms:modified xsi:type="dcterms:W3CDTF">2019-04-02T09:18:00Z</dcterms:modified>
</cp:coreProperties>
</file>