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CBC" w:rsidRPr="000B0CBC" w:rsidRDefault="000B0CBC" w:rsidP="000B0CBC">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eastAsia="ru-RU"/>
        </w:rPr>
      </w:pPr>
      <w:r w:rsidRPr="000B0CBC">
        <w:rPr>
          <w:rFonts w:ascii="Times New Roman" w:eastAsia="Times New Roman" w:hAnsi="Times New Roman" w:cs="Times New Roman"/>
          <w:b/>
          <w:color w:val="333333"/>
          <w:kern w:val="36"/>
          <w:sz w:val="28"/>
          <w:szCs w:val="28"/>
          <w:bdr w:val="none" w:sz="0" w:space="0" w:color="auto" w:frame="1"/>
          <w:lang w:eastAsia="ru-RU"/>
        </w:rPr>
        <w:t>Школа рационального питания</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Рациональное питание</w:t>
      </w:r>
      <w:r w:rsidRPr="000B0CBC">
        <w:rPr>
          <w:rFonts w:ascii="Times New Roman" w:eastAsia="Times New Roman" w:hAnsi="Times New Roman" w:cs="Times New Roman"/>
          <w:color w:val="333333"/>
          <w:sz w:val="24"/>
          <w:szCs w:val="24"/>
          <w:lang w:eastAsia="ru-RU"/>
        </w:rPr>
        <w:t> – неотъемлемая часть здорового образа жизни. Это обязательная профилактическая мера, необходимая для предотвращения развития ожирения, сахарного диабета, болезней пищеварительной и сердечно-сосудистой систем, преждевременного старения, ряда онкологических заболеваний.</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noProof/>
          <w:color w:val="444444"/>
          <w:sz w:val="24"/>
          <w:szCs w:val="24"/>
          <w:bdr w:val="none" w:sz="0" w:space="0" w:color="auto" w:frame="1"/>
          <w:lang w:eastAsia="ru-RU"/>
        </w:rPr>
        <w:drawing>
          <wp:inline distT="0" distB="0" distL="0" distR="0">
            <wp:extent cx="5715000" cy="4286250"/>
            <wp:effectExtent l="0" t="0" r="0" b="0"/>
            <wp:docPr id="6" name="Рисунок 6" descr="http://mpmo.ru/content/2020/12/Zorovoe-pitanie-600x4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pmo.ru/content/2020/12/Zorovoe-pitanie-600x4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Ожирение</w:t>
      </w:r>
      <w:r w:rsidRPr="000B0CBC">
        <w:rPr>
          <w:rFonts w:ascii="Times New Roman" w:eastAsia="Times New Roman" w:hAnsi="Times New Roman" w:cs="Times New Roman"/>
          <w:color w:val="333333"/>
          <w:sz w:val="24"/>
          <w:szCs w:val="24"/>
          <w:lang w:eastAsia="ru-RU"/>
        </w:rPr>
        <w:t> – это избыточное накопление жировой ткани в организме, неизбежно сопровождаемое высоким риском заболеваемости и смертности. Жировая ткань, располагаясь не только под кожей, но и обволакивая многие внутренние органы, затрудняет их работу и всего организма в целом. У человека с избыточной массой тела или ожирением часто возникают болезни сердца, повышенное артериальное давление, сахарный диабет, и, как следствие, уменьшается продолжительность жизни. Чрезвычайно опасный недуг, ожирение является сегодня одним из самых распространенных хронических заболеваний в мире. Тем не менее, до сих пор многие люди считают избыточный вес и ожирение личной проблемой, которую можно решить самостоятельно и редко обращаются к врачу.</w:t>
      </w:r>
    </w:p>
    <w:p w:rsidR="000B0CBC" w:rsidRPr="000B0CBC" w:rsidRDefault="000B0CBC" w:rsidP="000B0CBC">
      <w:pPr>
        <w:numPr>
          <w:ilvl w:val="0"/>
          <w:numId w:val="1"/>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Абдоминальный или верхний тип ожирения характеризуется избыточным отложением жировой ткани в области живота и верхней части туловища. Фигура становится похожей на яблоко. Ожирение типа «яблоко» чаще встречается у мужчин и является наиболее неблагоприятным для здоровья.</w:t>
      </w:r>
    </w:p>
    <w:p w:rsidR="000B0CBC" w:rsidRPr="000B0CBC" w:rsidRDefault="000B0CBC" w:rsidP="000B0CBC">
      <w:pPr>
        <w:numPr>
          <w:ilvl w:val="0"/>
          <w:numId w:val="1"/>
        </w:numPr>
        <w:shd w:val="clear" w:color="auto" w:fill="FFFFFF"/>
        <w:spacing w:after="75" w:line="330" w:lineRule="atLeast"/>
        <w:ind w:left="225"/>
        <w:rPr>
          <w:rFonts w:ascii="Times New Roman" w:eastAsia="Times New Roman" w:hAnsi="Times New Roman" w:cs="Times New Roman"/>
          <w:color w:val="333333"/>
          <w:sz w:val="24"/>
          <w:szCs w:val="24"/>
          <w:lang w:eastAsia="ru-RU"/>
        </w:rPr>
      </w:pPr>
      <w:proofErr w:type="spellStart"/>
      <w:r w:rsidRPr="000B0CBC">
        <w:rPr>
          <w:rFonts w:ascii="Times New Roman" w:eastAsia="Times New Roman" w:hAnsi="Times New Roman" w:cs="Times New Roman"/>
          <w:color w:val="333333"/>
          <w:sz w:val="24"/>
          <w:szCs w:val="24"/>
          <w:lang w:eastAsia="ru-RU"/>
        </w:rPr>
        <w:t>Гиноидный</w:t>
      </w:r>
      <w:proofErr w:type="spellEnd"/>
      <w:r w:rsidRPr="000B0CBC">
        <w:rPr>
          <w:rFonts w:ascii="Times New Roman" w:eastAsia="Times New Roman" w:hAnsi="Times New Roman" w:cs="Times New Roman"/>
          <w:color w:val="333333"/>
          <w:sz w:val="24"/>
          <w:szCs w:val="24"/>
          <w:lang w:eastAsia="ru-RU"/>
        </w:rPr>
        <w:t xml:space="preserve"> или </w:t>
      </w:r>
      <w:proofErr w:type="spellStart"/>
      <w:r w:rsidRPr="000B0CBC">
        <w:rPr>
          <w:rFonts w:ascii="Times New Roman" w:eastAsia="Times New Roman" w:hAnsi="Times New Roman" w:cs="Times New Roman"/>
          <w:color w:val="333333"/>
          <w:sz w:val="24"/>
          <w:szCs w:val="24"/>
          <w:lang w:eastAsia="ru-RU"/>
        </w:rPr>
        <w:t>бедренно</w:t>
      </w:r>
      <w:proofErr w:type="spellEnd"/>
      <w:r w:rsidRPr="000B0CBC">
        <w:rPr>
          <w:rFonts w:ascii="Times New Roman" w:eastAsia="Times New Roman" w:hAnsi="Times New Roman" w:cs="Times New Roman"/>
          <w:color w:val="333333"/>
          <w:sz w:val="24"/>
          <w:szCs w:val="24"/>
          <w:lang w:eastAsia="ru-RU"/>
        </w:rPr>
        <w:t>-ягодичный тип ожирения характеризуется отложением жировой ткани преимущественно в области ягодиц и бедер. Оплывающая фигура все больше напоминает грушу. Ожирение типа «груши» наиболее часто встречается у женщин.</w:t>
      </w:r>
    </w:p>
    <w:p w:rsidR="000B0CBC" w:rsidRPr="000B0CBC" w:rsidRDefault="000B0CBC" w:rsidP="000B0CBC">
      <w:pPr>
        <w:numPr>
          <w:ilvl w:val="0"/>
          <w:numId w:val="1"/>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lastRenderedPageBreak/>
        <w:t>Смешанный или промежуточный тип ожирения характеризуется равномерным распределением жира по всему телу. Чтобы понять, какой у Вас тип ожирения, нужно определить окружности талии и бедер и рассчитать их соотношение. Окружность талии (ОТ) измеряется на середине расстояния между нижним краем ребер и тазовой костью. Окружность бедер (ОБ) измеряется в самой широкой их области на уровне ягодиц. Показатель соотношения ОТ/ОБ, превышающий 1,0 у мужчин и 0,85 у женщин, свидетельствует об абдоминальном типе ожирения.</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Чтобы ответить на вопрос, нормальный вес у Вас или избыточный, необходимо научиться правильно его оценивать. Для этого нужно в первую очередь </w:t>
      </w:r>
      <w:hyperlink r:id="rId7" w:history="1">
        <w:r w:rsidRPr="000B0CBC">
          <w:rPr>
            <w:rFonts w:ascii="Times New Roman" w:eastAsia="Times New Roman" w:hAnsi="Times New Roman" w:cs="Times New Roman"/>
            <w:color w:val="444444"/>
            <w:sz w:val="24"/>
            <w:szCs w:val="24"/>
            <w:bdr w:val="none" w:sz="0" w:space="0" w:color="auto" w:frame="1"/>
            <w:lang w:eastAsia="ru-RU"/>
          </w:rPr>
          <w:t>рассчитать индекс массы тела</w:t>
        </w:r>
      </w:hyperlink>
      <w:r w:rsidRPr="000B0CBC">
        <w:rPr>
          <w:rFonts w:ascii="Times New Roman" w:eastAsia="Times New Roman" w:hAnsi="Times New Roman" w:cs="Times New Roman"/>
          <w:color w:val="333333"/>
          <w:sz w:val="24"/>
          <w:szCs w:val="24"/>
          <w:lang w:eastAsia="ru-RU"/>
        </w:rPr>
        <w:t> (ИМТ):</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ИМТ = масса тела (кг): рост</w:t>
      </w:r>
      <w:r w:rsidRPr="000B0CBC">
        <w:rPr>
          <w:rFonts w:ascii="Times New Roman" w:eastAsia="Times New Roman" w:hAnsi="Times New Roman" w:cs="Times New Roman"/>
          <w:b/>
          <w:bCs/>
          <w:color w:val="333333"/>
          <w:sz w:val="24"/>
          <w:szCs w:val="24"/>
          <w:bdr w:val="none" w:sz="0" w:space="0" w:color="auto" w:frame="1"/>
          <w:vertAlign w:val="superscript"/>
          <w:lang w:eastAsia="ru-RU"/>
        </w:rPr>
        <w:t>2</w:t>
      </w:r>
      <w:r w:rsidRPr="000B0CBC">
        <w:rPr>
          <w:rFonts w:ascii="Times New Roman" w:eastAsia="Times New Roman" w:hAnsi="Times New Roman" w:cs="Times New Roman"/>
          <w:b/>
          <w:bCs/>
          <w:color w:val="333333"/>
          <w:sz w:val="24"/>
          <w:szCs w:val="24"/>
          <w:bdr w:val="none" w:sz="0" w:space="0" w:color="auto" w:frame="1"/>
          <w:lang w:eastAsia="ru-RU"/>
        </w:rPr>
        <w:t> (м)</w:t>
      </w:r>
    </w:p>
    <w:tbl>
      <w:tblPr>
        <w:tblW w:w="12999" w:type="dxa"/>
        <w:tblCellSpacing w:w="1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2835"/>
        <w:gridCol w:w="1560"/>
        <w:gridCol w:w="8604"/>
      </w:tblGrid>
      <w:tr w:rsidR="000B0CBC" w:rsidRPr="000B0CBC" w:rsidTr="000B0CBC">
        <w:trPr>
          <w:tblCellSpacing w:w="15" w:type="dxa"/>
        </w:trPr>
        <w:tc>
          <w:tcPr>
            <w:tcW w:w="2790" w:type="dxa"/>
            <w:tcBorders>
              <w:top w:val="nil"/>
              <w:left w:val="nil"/>
              <w:bottom w:val="single" w:sz="6" w:space="0" w:color="EEEEEE"/>
              <w:right w:val="dotted" w:sz="6" w:space="0" w:color="EEEEEE"/>
            </w:tcBorders>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b/>
                <w:bCs/>
                <w:sz w:val="24"/>
                <w:szCs w:val="24"/>
                <w:bdr w:val="none" w:sz="0" w:space="0" w:color="auto" w:frame="1"/>
                <w:lang w:eastAsia="ru-RU"/>
              </w:rPr>
              <w:t>Тип массы тела</w:t>
            </w:r>
          </w:p>
        </w:tc>
        <w:tc>
          <w:tcPr>
            <w:tcW w:w="1530" w:type="dxa"/>
            <w:tcBorders>
              <w:top w:val="nil"/>
              <w:left w:val="nil"/>
              <w:bottom w:val="single" w:sz="6" w:space="0" w:color="EEEEEE"/>
              <w:right w:val="dotted" w:sz="6" w:space="0" w:color="EEEEEE"/>
            </w:tcBorders>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b/>
                <w:bCs/>
                <w:sz w:val="24"/>
                <w:szCs w:val="24"/>
                <w:bdr w:val="none" w:sz="0" w:space="0" w:color="auto" w:frame="1"/>
                <w:lang w:eastAsia="ru-RU"/>
              </w:rPr>
              <w:t>ИМТ, кг/м2</w:t>
            </w:r>
          </w:p>
        </w:tc>
        <w:tc>
          <w:tcPr>
            <w:tcW w:w="8559" w:type="dxa"/>
            <w:tcBorders>
              <w:top w:val="nil"/>
              <w:left w:val="nil"/>
              <w:bottom w:val="single" w:sz="6" w:space="0" w:color="EEEEEE"/>
              <w:right w:val="nil"/>
            </w:tcBorders>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b/>
                <w:bCs/>
                <w:sz w:val="24"/>
                <w:szCs w:val="24"/>
                <w:bdr w:val="none" w:sz="0" w:space="0" w:color="auto" w:frame="1"/>
                <w:lang w:eastAsia="ru-RU"/>
              </w:rPr>
              <w:t>Риск сердечно-сосудистых заболеваний</w:t>
            </w:r>
          </w:p>
        </w:tc>
      </w:tr>
      <w:tr w:rsidR="000B0CBC" w:rsidRPr="000B0CBC" w:rsidTr="000B0CBC">
        <w:trPr>
          <w:tblCellSpacing w:w="15" w:type="dxa"/>
        </w:trPr>
        <w:tc>
          <w:tcPr>
            <w:tcW w:w="279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Дефицит массы тела</w:t>
            </w:r>
          </w:p>
        </w:tc>
        <w:tc>
          <w:tcPr>
            <w:tcW w:w="153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&lt;18,5</w:t>
            </w:r>
          </w:p>
        </w:tc>
        <w:tc>
          <w:tcPr>
            <w:tcW w:w="8559"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Низкий</w:t>
            </w:r>
          </w:p>
        </w:tc>
      </w:tr>
      <w:tr w:rsidR="000B0CBC" w:rsidRPr="000B0CBC" w:rsidTr="000B0CBC">
        <w:trPr>
          <w:tblCellSpacing w:w="15" w:type="dxa"/>
        </w:trPr>
        <w:tc>
          <w:tcPr>
            <w:tcW w:w="2790" w:type="dxa"/>
            <w:tcBorders>
              <w:top w:val="nil"/>
              <w:left w:val="nil"/>
              <w:bottom w:val="single" w:sz="6" w:space="0" w:color="EEEEEE"/>
              <w:right w:val="dotted" w:sz="6" w:space="0" w:color="EEEEEE"/>
            </w:tcBorders>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Нормальная масса тела</w:t>
            </w:r>
          </w:p>
        </w:tc>
        <w:tc>
          <w:tcPr>
            <w:tcW w:w="1530" w:type="dxa"/>
            <w:tcBorders>
              <w:top w:val="nil"/>
              <w:left w:val="nil"/>
              <w:bottom w:val="single" w:sz="6" w:space="0" w:color="EEEEEE"/>
              <w:right w:val="dotted" w:sz="6" w:space="0" w:color="EEEEEE"/>
            </w:tcBorders>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18,5-24,9</w:t>
            </w:r>
          </w:p>
        </w:tc>
        <w:tc>
          <w:tcPr>
            <w:tcW w:w="8559" w:type="dxa"/>
            <w:tcBorders>
              <w:top w:val="nil"/>
              <w:left w:val="nil"/>
              <w:bottom w:val="single" w:sz="6" w:space="0" w:color="EEEEEE"/>
              <w:right w:val="nil"/>
            </w:tcBorders>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Обычный</w:t>
            </w:r>
          </w:p>
        </w:tc>
      </w:tr>
      <w:tr w:rsidR="000B0CBC" w:rsidRPr="000B0CBC" w:rsidTr="000B0CBC">
        <w:trPr>
          <w:tblCellSpacing w:w="15" w:type="dxa"/>
        </w:trPr>
        <w:tc>
          <w:tcPr>
            <w:tcW w:w="279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Избыточная масса тела</w:t>
            </w:r>
          </w:p>
        </w:tc>
        <w:tc>
          <w:tcPr>
            <w:tcW w:w="153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25-29,9</w:t>
            </w:r>
          </w:p>
        </w:tc>
        <w:tc>
          <w:tcPr>
            <w:tcW w:w="8559"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Повышенный</w:t>
            </w:r>
          </w:p>
        </w:tc>
      </w:tr>
      <w:tr w:rsidR="000B0CBC" w:rsidRPr="000B0CBC" w:rsidTr="000B0CBC">
        <w:trPr>
          <w:tblCellSpacing w:w="15" w:type="dxa"/>
        </w:trPr>
        <w:tc>
          <w:tcPr>
            <w:tcW w:w="2790" w:type="dxa"/>
            <w:tcBorders>
              <w:top w:val="nil"/>
              <w:left w:val="nil"/>
              <w:bottom w:val="single" w:sz="6" w:space="0" w:color="EEEEEE"/>
              <w:right w:val="dotted" w:sz="6" w:space="0" w:color="EEEEEE"/>
            </w:tcBorders>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Ожирение 1 степени</w:t>
            </w:r>
          </w:p>
        </w:tc>
        <w:tc>
          <w:tcPr>
            <w:tcW w:w="1530" w:type="dxa"/>
            <w:tcBorders>
              <w:top w:val="nil"/>
              <w:left w:val="nil"/>
              <w:bottom w:val="single" w:sz="6" w:space="0" w:color="EEEEEE"/>
              <w:right w:val="dotted" w:sz="6" w:space="0" w:color="EEEEEE"/>
            </w:tcBorders>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30,0-34,9</w:t>
            </w:r>
          </w:p>
        </w:tc>
        <w:tc>
          <w:tcPr>
            <w:tcW w:w="8559" w:type="dxa"/>
            <w:tcBorders>
              <w:top w:val="nil"/>
              <w:left w:val="nil"/>
              <w:bottom w:val="single" w:sz="6" w:space="0" w:color="EEEEEE"/>
              <w:right w:val="nil"/>
            </w:tcBorders>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Высокий</w:t>
            </w:r>
          </w:p>
        </w:tc>
      </w:tr>
      <w:tr w:rsidR="000B0CBC" w:rsidRPr="000B0CBC" w:rsidTr="000B0CBC">
        <w:trPr>
          <w:tblCellSpacing w:w="15" w:type="dxa"/>
        </w:trPr>
        <w:tc>
          <w:tcPr>
            <w:tcW w:w="279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Ожирение 2 степени</w:t>
            </w:r>
          </w:p>
        </w:tc>
        <w:tc>
          <w:tcPr>
            <w:tcW w:w="1530"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35,0-39,9</w:t>
            </w:r>
          </w:p>
        </w:tc>
        <w:tc>
          <w:tcPr>
            <w:tcW w:w="8559" w:type="dxa"/>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Очень высокий</w:t>
            </w:r>
          </w:p>
        </w:tc>
      </w:tr>
      <w:tr w:rsidR="000B0CBC" w:rsidRPr="000B0CBC" w:rsidTr="000B0CBC">
        <w:trPr>
          <w:tblCellSpacing w:w="15" w:type="dxa"/>
        </w:trPr>
        <w:tc>
          <w:tcPr>
            <w:tcW w:w="2790" w:type="dxa"/>
            <w:tcBorders>
              <w:top w:val="nil"/>
              <w:left w:val="nil"/>
              <w:bottom w:val="nil"/>
              <w:right w:val="dotted" w:sz="6" w:space="0" w:color="EEEEEE"/>
            </w:tcBorders>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Ожирение 3 степени</w:t>
            </w:r>
          </w:p>
        </w:tc>
        <w:tc>
          <w:tcPr>
            <w:tcW w:w="1530" w:type="dxa"/>
            <w:tcBorders>
              <w:top w:val="nil"/>
              <w:left w:val="nil"/>
              <w:bottom w:val="nil"/>
              <w:right w:val="dotted" w:sz="6" w:space="0" w:color="EEEEEE"/>
            </w:tcBorders>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&gt;40</w:t>
            </w:r>
          </w:p>
        </w:tc>
        <w:tc>
          <w:tcPr>
            <w:tcW w:w="8559" w:type="dxa"/>
            <w:tcBorders>
              <w:top w:val="nil"/>
              <w:left w:val="nil"/>
              <w:bottom w:val="nil"/>
              <w:right w:val="nil"/>
            </w:tcBorders>
            <w:tcMar>
              <w:top w:w="96" w:type="dxa"/>
              <w:left w:w="96" w:type="dxa"/>
              <w:bottom w:w="96" w:type="dxa"/>
              <w:right w:w="96" w:type="dxa"/>
            </w:tcMar>
            <w:vAlign w:val="center"/>
            <w:hideMark/>
          </w:tcPr>
          <w:p w:rsidR="000B0CBC" w:rsidRPr="000B0CBC" w:rsidRDefault="000B0CBC" w:rsidP="000B0CBC">
            <w:pPr>
              <w:spacing w:after="0" w:line="240" w:lineRule="auto"/>
              <w:rPr>
                <w:rFonts w:ascii="Times New Roman" w:eastAsia="Times New Roman" w:hAnsi="Times New Roman" w:cs="Times New Roman"/>
                <w:sz w:val="24"/>
                <w:szCs w:val="24"/>
                <w:lang w:eastAsia="ru-RU"/>
              </w:rPr>
            </w:pPr>
            <w:r w:rsidRPr="000B0CBC">
              <w:rPr>
                <w:rFonts w:ascii="Times New Roman" w:eastAsia="Times New Roman" w:hAnsi="Times New Roman" w:cs="Times New Roman"/>
                <w:sz w:val="24"/>
                <w:szCs w:val="24"/>
                <w:lang w:eastAsia="ru-RU"/>
              </w:rPr>
              <w:t>Чрезвычайно высокий</w:t>
            </w:r>
          </w:p>
        </w:tc>
      </w:tr>
    </w:tbl>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Также необходимо измерить окружность талии: для женщин этот показатель не должен превышать 80 см, для мужчин – 94 см.</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 xml:space="preserve">Существует индекс </w:t>
      </w:r>
      <w:proofErr w:type="spellStart"/>
      <w:r w:rsidRPr="000B0CBC">
        <w:rPr>
          <w:rFonts w:ascii="Times New Roman" w:eastAsia="Times New Roman" w:hAnsi="Times New Roman" w:cs="Times New Roman"/>
          <w:b/>
          <w:bCs/>
          <w:color w:val="333333"/>
          <w:sz w:val="24"/>
          <w:szCs w:val="24"/>
          <w:bdr w:val="none" w:sz="0" w:space="0" w:color="auto" w:frame="1"/>
          <w:lang w:eastAsia="ru-RU"/>
        </w:rPr>
        <w:t>Брока</w:t>
      </w:r>
      <w:proofErr w:type="spellEnd"/>
      <w:r w:rsidRPr="000B0CBC">
        <w:rPr>
          <w:rFonts w:ascii="Times New Roman" w:eastAsia="Times New Roman" w:hAnsi="Times New Roman" w:cs="Times New Roman"/>
          <w:b/>
          <w:bCs/>
          <w:color w:val="333333"/>
          <w:sz w:val="24"/>
          <w:szCs w:val="24"/>
          <w:bdr w:val="none" w:sz="0" w:space="0" w:color="auto" w:frame="1"/>
          <w:lang w:eastAsia="ru-RU"/>
        </w:rPr>
        <w:t>, который поможет вам определить идеальную массу тела:</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Масса тела = рост – (100 + (рост-100):10) – для женщин</w:t>
      </w:r>
      <w:r w:rsidRPr="000B0CBC">
        <w:rPr>
          <w:rFonts w:ascii="Times New Roman" w:eastAsia="Times New Roman" w:hAnsi="Times New Roman" w:cs="Times New Roman"/>
          <w:color w:val="333333"/>
          <w:sz w:val="24"/>
          <w:szCs w:val="24"/>
          <w:lang w:eastAsia="ru-RU"/>
        </w:rPr>
        <w:br/>
        <w:t>Масса тела = рост – (100 + (рост-100):20) – для мужчин</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Рациональное питание</w:t>
      </w:r>
      <w:r w:rsidRPr="000B0CBC">
        <w:rPr>
          <w:rFonts w:ascii="Times New Roman" w:eastAsia="Times New Roman" w:hAnsi="Times New Roman" w:cs="Times New Roman"/>
          <w:color w:val="333333"/>
          <w:sz w:val="24"/>
          <w:szCs w:val="24"/>
          <w:lang w:eastAsia="ru-RU"/>
        </w:rPr>
        <w:t> – залог успешного снижения массы тела! Почему важно правильно питаться?</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Потому что это дает возможность:</w:t>
      </w:r>
      <w:r w:rsidRPr="000B0CBC">
        <w:rPr>
          <w:rFonts w:ascii="Times New Roman" w:eastAsia="Times New Roman" w:hAnsi="Times New Roman" w:cs="Times New Roman"/>
          <w:color w:val="333333"/>
          <w:sz w:val="24"/>
          <w:szCs w:val="24"/>
          <w:lang w:eastAsia="ru-RU"/>
        </w:rPr>
        <w:br/>
        <w:t>• предупредить и уменьшить риск хронических заболеваний;</w:t>
      </w:r>
      <w:r w:rsidRPr="000B0CBC">
        <w:rPr>
          <w:rFonts w:ascii="Times New Roman" w:eastAsia="Times New Roman" w:hAnsi="Times New Roman" w:cs="Times New Roman"/>
          <w:color w:val="333333"/>
          <w:sz w:val="24"/>
          <w:szCs w:val="24"/>
          <w:lang w:eastAsia="ru-RU"/>
        </w:rPr>
        <w:br/>
        <w:t>• сохранить здоровье и привлекательную внешность;</w:t>
      </w:r>
      <w:r w:rsidRPr="000B0CBC">
        <w:rPr>
          <w:rFonts w:ascii="Times New Roman" w:eastAsia="Times New Roman" w:hAnsi="Times New Roman" w:cs="Times New Roman"/>
          <w:color w:val="333333"/>
          <w:sz w:val="24"/>
          <w:szCs w:val="24"/>
          <w:lang w:eastAsia="ru-RU"/>
        </w:rPr>
        <w:br/>
        <w:t>• оставаться стройным и моложавым;</w:t>
      </w:r>
      <w:r w:rsidRPr="000B0CBC">
        <w:rPr>
          <w:rFonts w:ascii="Times New Roman" w:eastAsia="Times New Roman" w:hAnsi="Times New Roman" w:cs="Times New Roman"/>
          <w:color w:val="333333"/>
          <w:sz w:val="24"/>
          <w:szCs w:val="24"/>
          <w:lang w:eastAsia="ru-RU"/>
        </w:rPr>
        <w:br/>
        <w:t>• быть физически и духовно активным.</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Основные проблемы питания современного человека</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Несоблюдение режима питания:</w:t>
      </w:r>
      <w:r w:rsidRPr="000B0CBC">
        <w:rPr>
          <w:rFonts w:ascii="Times New Roman" w:eastAsia="Times New Roman" w:hAnsi="Times New Roman" w:cs="Times New Roman"/>
          <w:color w:val="333333"/>
          <w:sz w:val="24"/>
          <w:szCs w:val="24"/>
          <w:lang w:eastAsia="ru-RU"/>
        </w:rPr>
        <w:br/>
        <w:t>• отсутствие завтрака и обеда (в связи с ненормированным рабочим днем, командировками, отсутствием качественного питания в районе доступности);</w:t>
      </w:r>
      <w:r w:rsidRPr="000B0CBC">
        <w:rPr>
          <w:rFonts w:ascii="Times New Roman" w:eastAsia="Times New Roman" w:hAnsi="Times New Roman" w:cs="Times New Roman"/>
          <w:color w:val="333333"/>
          <w:sz w:val="24"/>
          <w:szCs w:val="24"/>
          <w:lang w:eastAsia="ru-RU"/>
        </w:rPr>
        <w:br/>
        <w:t>• плотный поздний ужин.</w:t>
      </w:r>
      <w:r w:rsidRPr="000B0CBC">
        <w:rPr>
          <w:rFonts w:ascii="Times New Roman" w:eastAsia="Times New Roman" w:hAnsi="Times New Roman" w:cs="Times New Roman"/>
          <w:color w:val="333333"/>
          <w:sz w:val="24"/>
          <w:szCs w:val="24"/>
          <w:lang w:eastAsia="ru-RU"/>
        </w:rPr>
        <w:br/>
      </w:r>
      <w:r w:rsidRPr="000B0CBC">
        <w:rPr>
          <w:rFonts w:ascii="Times New Roman" w:eastAsia="Times New Roman" w:hAnsi="Times New Roman" w:cs="Times New Roman"/>
          <w:b/>
          <w:bCs/>
          <w:color w:val="333333"/>
          <w:sz w:val="24"/>
          <w:szCs w:val="24"/>
          <w:bdr w:val="none" w:sz="0" w:space="0" w:color="auto" w:frame="1"/>
          <w:lang w:eastAsia="ru-RU"/>
        </w:rPr>
        <w:t>Несбалансированность питания:</w:t>
      </w:r>
      <w:r w:rsidRPr="000B0CBC">
        <w:rPr>
          <w:rFonts w:ascii="Times New Roman" w:eastAsia="Times New Roman" w:hAnsi="Times New Roman" w:cs="Times New Roman"/>
          <w:color w:val="333333"/>
          <w:sz w:val="24"/>
          <w:szCs w:val="24"/>
          <w:lang w:eastAsia="ru-RU"/>
        </w:rPr>
        <w:br/>
        <w:t xml:space="preserve">• избыточное потребление: легкоусвояемых углеводов, </w:t>
      </w:r>
      <w:proofErr w:type="spellStart"/>
      <w:r w:rsidRPr="000B0CBC">
        <w:rPr>
          <w:rFonts w:ascii="Times New Roman" w:eastAsia="Times New Roman" w:hAnsi="Times New Roman" w:cs="Times New Roman"/>
          <w:color w:val="333333"/>
          <w:sz w:val="24"/>
          <w:szCs w:val="24"/>
          <w:lang w:eastAsia="ru-RU"/>
        </w:rPr>
        <w:t>трансжиров</w:t>
      </w:r>
      <w:proofErr w:type="spellEnd"/>
      <w:r w:rsidRPr="000B0CBC">
        <w:rPr>
          <w:rFonts w:ascii="Times New Roman" w:eastAsia="Times New Roman" w:hAnsi="Times New Roman" w:cs="Times New Roman"/>
          <w:color w:val="333333"/>
          <w:sz w:val="24"/>
          <w:szCs w:val="24"/>
          <w:lang w:eastAsia="ru-RU"/>
        </w:rPr>
        <w:t>, насыщенных жиров, соли;</w:t>
      </w:r>
      <w:r w:rsidRPr="000B0CBC">
        <w:rPr>
          <w:rFonts w:ascii="Times New Roman" w:eastAsia="Times New Roman" w:hAnsi="Times New Roman" w:cs="Times New Roman"/>
          <w:color w:val="333333"/>
          <w:sz w:val="24"/>
          <w:szCs w:val="24"/>
          <w:lang w:eastAsia="ru-RU"/>
        </w:rPr>
        <w:br/>
      </w:r>
      <w:r w:rsidRPr="000B0CBC">
        <w:rPr>
          <w:rFonts w:ascii="Times New Roman" w:eastAsia="Times New Roman" w:hAnsi="Times New Roman" w:cs="Times New Roman"/>
          <w:color w:val="333333"/>
          <w:sz w:val="24"/>
          <w:szCs w:val="24"/>
          <w:lang w:eastAsia="ru-RU"/>
        </w:rPr>
        <w:lastRenderedPageBreak/>
        <w:t>• недостаточное потребление овощей и фруктов (менее 400 г в день), продуктов, содержащих омега-3 полиненасыщенные жирные кислоты.</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 xml:space="preserve">Сбалансированное по количеству </w:t>
      </w:r>
      <w:proofErr w:type="spellStart"/>
      <w:r w:rsidRPr="000B0CBC">
        <w:rPr>
          <w:rFonts w:ascii="Times New Roman" w:eastAsia="Times New Roman" w:hAnsi="Times New Roman" w:cs="Times New Roman"/>
          <w:b/>
          <w:bCs/>
          <w:color w:val="333333"/>
          <w:sz w:val="24"/>
          <w:szCs w:val="24"/>
          <w:bdr w:val="none" w:sz="0" w:space="0" w:color="auto" w:frame="1"/>
          <w:lang w:eastAsia="ru-RU"/>
        </w:rPr>
        <w:t>макронутриентов</w:t>
      </w:r>
      <w:proofErr w:type="spellEnd"/>
      <w:r w:rsidRPr="000B0CBC">
        <w:rPr>
          <w:rFonts w:ascii="Times New Roman" w:eastAsia="Times New Roman" w:hAnsi="Times New Roman" w:cs="Times New Roman"/>
          <w:b/>
          <w:bCs/>
          <w:color w:val="333333"/>
          <w:sz w:val="24"/>
          <w:szCs w:val="24"/>
          <w:bdr w:val="none" w:sz="0" w:space="0" w:color="auto" w:frame="1"/>
          <w:lang w:eastAsia="ru-RU"/>
        </w:rPr>
        <w:t xml:space="preserve"> питание является важнейшим компонентом профилактики хронических неинфекционных заболеваний.</w:t>
      </w:r>
    </w:p>
    <w:p w:rsidR="000B0CBC" w:rsidRPr="000B0CBC" w:rsidRDefault="000B0CBC" w:rsidP="000B0CBC">
      <w:pPr>
        <w:shd w:val="clear" w:color="auto" w:fill="FFFFFF"/>
        <w:spacing w:before="375" w:after="150" w:line="240" w:lineRule="atLeast"/>
        <w:outlineLvl w:val="1"/>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Белки</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noProof/>
          <w:color w:val="444444"/>
          <w:sz w:val="24"/>
          <w:szCs w:val="24"/>
          <w:bdr w:val="none" w:sz="0" w:space="0" w:color="auto" w:frame="1"/>
          <w:lang w:eastAsia="ru-RU"/>
        </w:rPr>
        <w:drawing>
          <wp:inline distT="0" distB="0" distL="0" distR="0">
            <wp:extent cx="5715000" cy="4105275"/>
            <wp:effectExtent l="0" t="0" r="0" b="9525"/>
            <wp:docPr id="5" name="Рисунок 5" descr="http://mpmo.ru/content/2020/12/ryba-600x43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pmo.ru/content/2020/12/ryba-600x43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4105275"/>
                    </a:xfrm>
                    <a:prstGeom prst="rect">
                      <a:avLst/>
                    </a:prstGeom>
                    <a:noFill/>
                    <a:ln>
                      <a:noFill/>
                    </a:ln>
                  </pic:spPr>
                </pic:pic>
              </a:graphicData>
            </a:graphic>
          </wp:inline>
        </w:drawing>
      </w:r>
    </w:p>
    <w:p w:rsidR="000B0CBC" w:rsidRPr="000B0CBC" w:rsidRDefault="000B0CBC" w:rsidP="000B0CBC">
      <w:pPr>
        <w:shd w:val="clear" w:color="auto" w:fill="FFFFFF"/>
        <w:spacing w:after="30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Белки являются важной и незаменимой частью нашего питания. Они необходимы для функционирования всех органов и систем организма. Важно не только поступление белков в организм в необходимом количестве, но и их качественный состав. Ценность и разнообразие белков определяются содержанием и соотношением входящих в их состав аминокислот, которые используются организмом для синтеза собственных белков. Белки животных продуктов (мясо, рыба, молоко, яйца) содержат ряд аминокислот, которые не синтезируются в организме. Поэтому белки животного происхождения имеют наибольшую ценность.</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Из продуктов, богатых белками, предпочтительнее:</w:t>
      </w:r>
    </w:p>
    <w:p w:rsidR="000B0CBC" w:rsidRPr="000B0CBC" w:rsidRDefault="000B0CBC" w:rsidP="000B0CBC">
      <w:pPr>
        <w:numPr>
          <w:ilvl w:val="0"/>
          <w:numId w:val="2"/>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нежирные сорта мяса, рыбы;</w:t>
      </w:r>
    </w:p>
    <w:p w:rsidR="000B0CBC" w:rsidRPr="000B0CBC" w:rsidRDefault="000B0CBC" w:rsidP="000B0CBC">
      <w:pPr>
        <w:numPr>
          <w:ilvl w:val="0"/>
          <w:numId w:val="2"/>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белое мясо птицы, особенно индейки;</w:t>
      </w:r>
    </w:p>
    <w:p w:rsidR="000B0CBC" w:rsidRPr="000B0CBC" w:rsidRDefault="000B0CBC" w:rsidP="000B0CBC">
      <w:pPr>
        <w:numPr>
          <w:ilvl w:val="0"/>
          <w:numId w:val="2"/>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нежирные сорта сыров, молоко, кефир, творог (где жира менее 30%);</w:t>
      </w:r>
    </w:p>
    <w:p w:rsidR="000B0CBC" w:rsidRPr="000B0CBC" w:rsidRDefault="000B0CBC" w:rsidP="000B0CBC">
      <w:pPr>
        <w:numPr>
          <w:ilvl w:val="0"/>
          <w:numId w:val="2"/>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бобовые, грибы.</w:t>
      </w:r>
    </w:p>
    <w:p w:rsidR="000B0CBC" w:rsidRPr="000B0CBC" w:rsidRDefault="000B0CBC" w:rsidP="000B0CBC">
      <w:pPr>
        <w:shd w:val="clear" w:color="auto" w:fill="FFFFFF"/>
        <w:spacing w:before="375" w:after="150" w:line="240" w:lineRule="atLeast"/>
        <w:outlineLvl w:val="1"/>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Углеводы</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noProof/>
          <w:color w:val="444444"/>
          <w:sz w:val="24"/>
          <w:szCs w:val="24"/>
          <w:bdr w:val="none" w:sz="0" w:space="0" w:color="auto" w:frame="1"/>
          <w:lang w:eastAsia="ru-RU"/>
        </w:rPr>
        <w:lastRenderedPageBreak/>
        <w:drawing>
          <wp:inline distT="0" distB="0" distL="0" distR="0">
            <wp:extent cx="4962525" cy="5715000"/>
            <wp:effectExtent l="0" t="0" r="9525" b="0"/>
            <wp:docPr id="4" name="Рисунок 4" descr="http://mpmo.ru/content/2020/12/frukty-i-ovoshhi-521x6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pmo.ru/content/2020/12/frukty-i-ovoshhi-521x6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2525" cy="5715000"/>
                    </a:xfrm>
                    <a:prstGeom prst="rect">
                      <a:avLst/>
                    </a:prstGeom>
                    <a:noFill/>
                    <a:ln>
                      <a:noFill/>
                    </a:ln>
                  </pic:spPr>
                </pic:pic>
              </a:graphicData>
            </a:graphic>
          </wp:inline>
        </w:drawing>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Углеводы</w:t>
      </w:r>
      <w:r w:rsidRPr="000B0CBC">
        <w:rPr>
          <w:rFonts w:ascii="Times New Roman" w:eastAsia="Times New Roman" w:hAnsi="Times New Roman" w:cs="Times New Roman"/>
          <w:color w:val="333333"/>
          <w:sz w:val="24"/>
          <w:szCs w:val="24"/>
          <w:lang w:eastAsia="ru-RU"/>
        </w:rPr>
        <w:t> – основной источник энергии, так как они высвобождают ее быстрее других компонентов питания.</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Углеводы разделяют на быстроусвояемые и медленноусвояемые:</w:t>
      </w:r>
      <w:r w:rsidRPr="000B0CBC">
        <w:rPr>
          <w:rFonts w:ascii="Times New Roman" w:eastAsia="Times New Roman" w:hAnsi="Times New Roman" w:cs="Times New Roman"/>
          <w:color w:val="333333"/>
          <w:sz w:val="24"/>
          <w:szCs w:val="24"/>
          <w:lang w:eastAsia="ru-RU"/>
        </w:rPr>
        <w:br/>
      </w:r>
      <w:r w:rsidRPr="000B0CBC">
        <w:rPr>
          <w:rFonts w:ascii="Times New Roman" w:eastAsia="Times New Roman" w:hAnsi="Times New Roman" w:cs="Times New Roman"/>
          <w:b/>
          <w:bCs/>
          <w:color w:val="333333"/>
          <w:sz w:val="24"/>
          <w:szCs w:val="24"/>
          <w:bdr w:val="none" w:sz="0" w:space="0" w:color="auto" w:frame="1"/>
          <w:lang w:eastAsia="ru-RU"/>
        </w:rPr>
        <w:t>Быстроусвояемые</w:t>
      </w:r>
      <w:r w:rsidRPr="000B0CBC">
        <w:rPr>
          <w:rFonts w:ascii="Times New Roman" w:eastAsia="Times New Roman" w:hAnsi="Times New Roman" w:cs="Times New Roman"/>
          <w:color w:val="333333"/>
          <w:sz w:val="24"/>
          <w:szCs w:val="24"/>
          <w:lang w:eastAsia="ru-RU"/>
        </w:rPr>
        <w:t> легко всасываются, легко поступают в кровь, тем самым повышая глюкозу крови, могут легко переходить в жир. И это должно настораживать людей с избыточной массой тела и ожирением. Источниками быстроусвояемых углеводов являются сахар, мед, все виды кондитерских изделий и варенья, сладкие газированные напитки.</w:t>
      </w:r>
      <w:r w:rsidRPr="000B0CBC">
        <w:rPr>
          <w:rFonts w:ascii="Times New Roman" w:eastAsia="Times New Roman" w:hAnsi="Times New Roman" w:cs="Times New Roman"/>
          <w:color w:val="333333"/>
          <w:sz w:val="24"/>
          <w:szCs w:val="24"/>
          <w:lang w:eastAsia="ru-RU"/>
        </w:rPr>
        <w:br/>
      </w:r>
      <w:r w:rsidRPr="000B0CBC">
        <w:rPr>
          <w:rFonts w:ascii="Times New Roman" w:eastAsia="Times New Roman" w:hAnsi="Times New Roman" w:cs="Times New Roman"/>
          <w:b/>
          <w:bCs/>
          <w:color w:val="333333"/>
          <w:sz w:val="24"/>
          <w:szCs w:val="24"/>
          <w:bdr w:val="none" w:sz="0" w:space="0" w:color="auto" w:frame="1"/>
          <w:lang w:eastAsia="ru-RU"/>
        </w:rPr>
        <w:t>Медленноусвояемые</w:t>
      </w:r>
      <w:r w:rsidRPr="000B0CBC">
        <w:rPr>
          <w:rFonts w:ascii="Times New Roman" w:eastAsia="Times New Roman" w:hAnsi="Times New Roman" w:cs="Times New Roman"/>
          <w:color w:val="333333"/>
          <w:sz w:val="24"/>
          <w:szCs w:val="24"/>
          <w:lang w:eastAsia="ru-RU"/>
        </w:rPr>
        <w:t> углеводы обычно не сладкие, повышают уровень сахара в крови медленно. Они входят в состав бобовых, зерновых, фруктов, овощей, ягод, орехов.</w:t>
      </w:r>
    </w:p>
    <w:p w:rsidR="000B0CBC" w:rsidRPr="000B0CBC" w:rsidRDefault="000B0CBC" w:rsidP="000B0CBC">
      <w:pPr>
        <w:numPr>
          <w:ilvl w:val="0"/>
          <w:numId w:val="3"/>
        </w:numPr>
        <w:shd w:val="clear" w:color="auto" w:fill="FFFFFF"/>
        <w:spacing w:after="0"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Клетчатка:</w:t>
      </w:r>
      <w:r w:rsidRPr="000B0CBC">
        <w:rPr>
          <w:rFonts w:ascii="Times New Roman" w:eastAsia="Times New Roman" w:hAnsi="Times New Roman" w:cs="Times New Roman"/>
          <w:color w:val="333333"/>
          <w:sz w:val="24"/>
          <w:szCs w:val="24"/>
          <w:lang w:eastAsia="ru-RU"/>
        </w:rPr>
        <w:br/>
        <w:t>• не расщепляется и не всасывается в желудочно-кишечном тракте;</w:t>
      </w:r>
      <w:r w:rsidRPr="000B0CBC">
        <w:rPr>
          <w:rFonts w:ascii="Times New Roman" w:eastAsia="Times New Roman" w:hAnsi="Times New Roman" w:cs="Times New Roman"/>
          <w:color w:val="333333"/>
          <w:sz w:val="24"/>
          <w:szCs w:val="24"/>
          <w:lang w:eastAsia="ru-RU"/>
        </w:rPr>
        <w:br/>
        <w:t>• не влияет на массу тела;</w:t>
      </w:r>
    </w:p>
    <w:p w:rsidR="000B0CBC" w:rsidRPr="000B0CBC" w:rsidRDefault="000B0CBC" w:rsidP="000B0CBC">
      <w:pPr>
        <w:numPr>
          <w:ilvl w:val="0"/>
          <w:numId w:val="3"/>
        </w:numPr>
        <w:shd w:val="clear" w:color="auto" w:fill="FFFFFF"/>
        <w:spacing w:after="0"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помогает нормальной работе кишечника;</w:t>
      </w:r>
      <w:r w:rsidRPr="000B0CBC">
        <w:rPr>
          <w:rFonts w:ascii="Times New Roman" w:eastAsia="Times New Roman" w:hAnsi="Times New Roman" w:cs="Times New Roman"/>
          <w:color w:val="333333"/>
          <w:sz w:val="24"/>
          <w:szCs w:val="24"/>
          <w:lang w:eastAsia="ru-RU"/>
        </w:rPr>
        <w:br/>
        <w:t>• замедляет всасывание пищевых веществ, особенно жира;</w:t>
      </w:r>
      <w:r w:rsidRPr="000B0CBC">
        <w:rPr>
          <w:rFonts w:ascii="Times New Roman" w:eastAsia="Times New Roman" w:hAnsi="Times New Roman" w:cs="Times New Roman"/>
          <w:color w:val="333333"/>
          <w:sz w:val="24"/>
          <w:szCs w:val="24"/>
          <w:lang w:eastAsia="ru-RU"/>
        </w:rPr>
        <w:br/>
        <w:t>• создает чувство сытости.</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lastRenderedPageBreak/>
        <w:t>Как уменьшить потребление сахара?</w:t>
      </w:r>
      <w:r w:rsidRPr="000B0CBC">
        <w:rPr>
          <w:rFonts w:ascii="Times New Roman" w:eastAsia="Times New Roman" w:hAnsi="Times New Roman" w:cs="Times New Roman"/>
          <w:color w:val="333333"/>
          <w:sz w:val="24"/>
          <w:szCs w:val="24"/>
          <w:lang w:eastAsia="ru-RU"/>
        </w:rPr>
        <w:br/>
      </w:r>
      <w:r w:rsidRPr="000B0CBC">
        <w:rPr>
          <w:rFonts w:ascii="Times New Roman" w:eastAsia="Times New Roman" w:hAnsi="Times New Roman" w:cs="Times New Roman"/>
          <w:b/>
          <w:bCs/>
          <w:color w:val="333333"/>
          <w:sz w:val="24"/>
          <w:szCs w:val="24"/>
          <w:bdr w:val="none" w:sz="0" w:space="0" w:color="auto" w:frame="1"/>
          <w:lang w:eastAsia="ru-RU"/>
        </w:rPr>
        <w:t>Постарайтесь следовать полезным советам:</w:t>
      </w:r>
    </w:p>
    <w:p w:rsidR="000B0CBC" w:rsidRPr="000B0CBC" w:rsidRDefault="000B0CBC" w:rsidP="000B0CBC">
      <w:pPr>
        <w:numPr>
          <w:ilvl w:val="0"/>
          <w:numId w:val="4"/>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утоляйте жажду водой, а не сладкими напитками или сладким чаем;</w:t>
      </w:r>
    </w:p>
    <w:p w:rsidR="000B0CBC" w:rsidRPr="000B0CBC" w:rsidRDefault="000B0CBC" w:rsidP="000B0CBC">
      <w:pPr>
        <w:numPr>
          <w:ilvl w:val="0"/>
          <w:numId w:val="4"/>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замените печеные десерты на свежие фрукты или сухофрукты;</w:t>
      </w:r>
    </w:p>
    <w:p w:rsidR="000B0CBC" w:rsidRPr="000B0CBC" w:rsidRDefault="000B0CBC" w:rsidP="000B0CBC">
      <w:pPr>
        <w:numPr>
          <w:ilvl w:val="0"/>
          <w:numId w:val="4"/>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выбирайте консервированные соки и фрукты, не содержащие сахара;</w:t>
      </w:r>
    </w:p>
    <w:p w:rsidR="000B0CBC" w:rsidRPr="000B0CBC" w:rsidRDefault="000B0CBC" w:rsidP="000B0CBC">
      <w:pPr>
        <w:numPr>
          <w:ilvl w:val="0"/>
          <w:numId w:val="4"/>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смелее экспериментируйте с уменьшением сахара и меда в традиционных рецептах приготовления пищи;</w:t>
      </w:r>
    </w:p>
    <w:p w:rsidR="000B0CBC" w:rsidRPr="000B0CBC" w:rsidRDefault="000B0CBC" w:rsidP="000B0CBC">
      <w:pPr>
        <w:numPr>
          <w:ilvl w:val="0"/>
          <w:numId w:val="4"/>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отдавайте предпочтение неусвояемым углеводам;</w:t>
      </w:r>
    </w:p>
    <w:p w:rsidR="000B0CBC" w:rsidRPr="000B0CBC" w:rsidRDefault="000B0CBC" w:rsidP="000B0CBC">
      <w:pPr>
        <w:numPr>
          <w:ilvl w:val="0"/>
          <w:numId w:val="4"/>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по возможности избегайте быстроусвояемых углеводов;</w:t>
      </w:r>
    </w:p>
    <w:p w:rsidR="000B0CBC" w:rsidRPr="000B0CBC" w:rsidRDefault="000B0CBC" w:rsidP="000B0CBC">
      <w:pPr>
        <w:numPr>
          <w:ilvl w:val="0"/>
          <w:numId w:val="4"/>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исключите кондитерские изделия и сладкие газированные напитки;</w:t>
      </w:r>
    </w:p>
    <w:p w:rsidR="000B0CBC" w:rsidRPr="000B0CBC" w:rsidRDefault="000B0CBC" w:rsidP="000B0CBC">
      <w:pPr>
        <w:numPr>
          <w:ilvl w:val="0"/>
          <w:numId w:val="4"/>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каждый прием пищи начинайте с овощного салата, это поможет вам контролировать вес!</w:t>
      </w:r>
    </w:p>
    <w:p w:rsidR="000B0CBC" w:rsidRPr="000B0CBC" w:rsidRDefault="000B0CBC" w:rsidP="000B0CBC">
      <w:pPr>
        <w:shd w:val="clear" w:color="auto" w:fill="FFFFFF"/>
        <w:spacing w:before="375" w:after="150" w:line="240" w:lineRule="atLeast"/>
        <w:outlineLvl w:val="1"/>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Жиры</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noProof/>
          <w:color w:val="444444"/>
          <w:sz w:val="24"/>
          <w:szCs w:val="24"/>
          <w:bdr w:val="none" w:sz="0" w:space="0" w:color="auto" w:frame="1"/>
          <w:lang w:eastAsia="ru-RU"/>
        </w:rPr>
        <w:drawing>
          <wp:inline distT="0" distB="0" distL="0" distR="0">
            <wp:extent cx="5715000" cy="4953000"/>
            <wp:effectExtent l="0" t="0" r="0" b="0"/>
            <wp:docPr id="3" name="Рисунок 3" descr="http://mpmo.ru/content/2020/12/zhiry-600x52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pmo.ru/content/2020/12/zhiry-600x52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953000"/>
                    </a:xfrm>
                    <a:prstGeom prst="rect">
                      <a:avLst/>
                    </a:prstGeom>
                    <a:noFill/>
                    <a:ln>
                      <a:noFill/>
                    </a:ln>
                  </pic:spPr>
                </pic:pic>
              </a:graphicData>
            </a:graphic>
          </wp:inline>
        </w:drawing>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Жиры</w:t>
      </w:r>
      <w:r w:rsidRPr="000B0CBC">
        <w:rPr>
          <w:rFonts w:ascii="Times New Roman" w:eastAsia="Times New Roman" w:hAnsi="Times New Roman" w:cs="Times New Roman"/>
          <w:color w:val="333333"/>
          <w:sz w:val="24"/>
          <w:szCs w:val="24"/>
          <w:lang w:eastAsia="ru-RU"/>
        </w:rPr>
        <w:t xml:space="preserve"> – самый концентрированный источник энергии, сильно влияющий на калорийность питания, но без жиров невозможна нормальная жизнедеятельность организма. Общеизвестна их роль как главного резервного источника энергии. Жиры являются наиболее калорийной составляющей пищи, и при их чрезмерном употреблении </w:t>
      </w:r>
      <w:r w:rsidRPr="000B0CBC">
        <w:rPr>
          <w:rFonts w:ascii="Times New Roman" w:eastAsia="Times New Roman" w:hAnsi="Times New Roman" w:cs="Times New Roman"/>
          <w:color w:val="333333"/>
          <w:sz w:val="24"/>
          <w:szCs w:val="24"/>
          <w:lang w:eastAsia="ru-RU"/>
        </w:rPr>
        <w:lastRenderedPageBreak/>
        <w:t>организм перегружается калориями. Жиры накапливаются в жировых депо: главным образом в подкожной жировой ткани и вокруг внутренних органов. По мере необходимости они используются как резервный источник энергии.</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Жиры делятся на жиры растительного и животного происхождения:</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Растительные жиры</w:t>
      </w:r>
      <w:r w:rsidRPr="000B0CBC">
        <w:rPr>
          <w:rFonts w:ascii="Times New Roman" w:eastAsia="Times New Roman" w:hAnsi="Times New Roman" w:cs="Times New Roman"/>
          <w:color w:val="333333"/>
          <w:sz w:val="24"/>
          <w:szCs w:val="24"/>
          <w:lang w:eastAsia="ru-RU"/>
        </w:rPr>
        <w:t> содержат примерно столько же калорий, сколько и животные, но отличаются от последних по составу жирных кислот, которые бывают насыщенными и ненасыщенными. Растительные жиры, не подверженные тепловой обработке, не повышают содержания холестерина в крови, оказывают стимулирующее действие на защитные механизмы организма.</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Ненасыщенные жирные кислоты:</w:t>
      </w:r>
    </w:p>
    <w:p w:rsidR="000B0CBC" w:rsidRPr="000B0CBC" w:rsidRDefault="000B0CBC" w:rsidP="000B0CBC">
      <w:pPr>
        <w:numPr>
          <w:ilvl w:val="0"/>
          <w:numId w:val="5"/>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оказывают стимулирующее действие на защитные механизмы организма;</w:t>
      </w:r>
    </w:p>
    <w:p w:rsidR="000B0CBC" w:rsidRPr="000B0CBC" w:rsidRDefault="000B0CBC" w:rsidP="000B0CBC">
      <w:pPr>
        <w:numPr>
          <w:ilvl w:val="0"/>
          <w:numId w:val="5"/>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замедляют образование атеросклеротических бляшек;</w:t>
      </w:r>
    </w:p>
    <w:p w:rsidR="000B0CBC" w:rsidRPr="000B0CBC" w:rsidRDefault="000B0CBC" w:rsidP="000B0CBC">
      <w:pPr>
        <w:numPr>
          <w:ilvl w:val="0"/>
          <w:numId w:val="5"/>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тормозят воспалительные процессы;</w:t>
      </w:r>
    </w:p>
    <w:p w:rsidR="000B0CBC" w:rsidRPr="000B0CBC" w:rsidRDefault="000B0CBC" w:rsidP="000B0CBC">
      <w:pPr>
        <w:numPr>
          <w:ilvl w:val="0"/>
          <w:numId w:val="5"/>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поддерживают тонус кровеносных сосудов и бронхов, нормализуют кровяное давление;</w:t>
      </w:r>
    </w:p>
    <w:p w:rsidR="000B0CBC" w:rsidRPr="000B0CBC" w:rsidRDefault="000B0CBC" w:rsidP="000B0CBC">
      <w:pPr>
        <w:numPr>
          <w:ilvl w:val="0"/>
          <w:numId w:val="5"/>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они относятся к незаменимым, т.е. к не синтезируемым в организме компонентам;</w:t>
      </w:r>
    </w:p>
    <w:p w:rsidR="000B0CBC" w:rsidRPr="000B0CBC" w:rsidRDefault="000B0CBC" w:rsidP="000B0CBC">
      <w:pPr>
        <w:numPr>
          <w:ilvl w:val="0"/>
          <w:numId w:val="5"/>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потребность в них может быть удовлетворена только за счет пищи, прежде всего за счет растительных масел (подсолнечное, хлопковое, оливковое, кукурузное и др.).</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Поэтому по возможности, отдавайте предпочтение растительным маслам.</w:t>
      </w:r>
      <w:r w:rsidRPr="000B0CBC">
        <w:rPr>
          <w:rFonts w:ascii="Times New Roman" w:eastAsia="Times New Roman" w:hAnsi="Times New Roman" w:cs="Times New Roman"/>
          <w:color w:val="333333"/>
          <w:sz w:val="24"/>
          <w:szCs w:val="24"/>
          <w:lang w:eastAsia="ru-RU"/>
        </w:rPr>
        <w:br/>
      </w:r>
      <w:r w:rsidRPr="000B0CBC">
        <w:rPr>
          <w:rFonts w:ascii="Times New Roman" w:eastAsia="Times New Roman" w:hAnsi="Times New Roman" w:cs="Times New Roman"/>
          <w:b/>
          <w:bCs/>
          <w:color w:val="333333"/>
          <w:sz w:val="24"/>
          <w:szCs w:val="24"/>
          <w:bdr w:val="none" w:sz="0" w:space="0" w:color="auto" w:frame="1"/>
          <w:lang w:eastAsia="ru-RU"/>
        </w:rPr>
        <w:t>Животные жиры</w:t>
      </w:r>
      <w:r w:rsidRPr="000B0CBC">
        <w:rPr>
          <w:rFonts w:ascii="Times New Roman" w:eastAsia="Times New Roman" w:hAnsi="Times New Roman" w:cs="Times New Roman"/>
          <w:color w:val="333333"/>
          <w:sz w:val="24"/>
          <w:szCs w:val="24"/>
          <w:lang w:eastAsia="ru-RU"/>
        </w:rPr>
        <w:t> </w:t>
      </w:r>
      <w:r w:rsidRPr="000B0CBC">
        <w:rPr>
          <w:rFonts w:ascii="Times New Roman" w:eastAsia="Times New Roman" w:hAnsi="Times New Roman" w:cs="Times New Roman"/>
          <w:b/>
          <w:bCs/>
          <w:color w:val="333333"/>
          <w:sz w:val="24"/>
          <w:szCs w:val="24"/>
          <w:bdr w:val="none" w:sz="0" w:space="0" w:color="auto" w:frame="1"/>
          <w:lang w:eastAsia="ru-RU"/>
        </w:rPr>
        <w:t>содержат в основном насыщенные кислоты и холестерин, а растительные – ненасыщенные.</w:t>
      </w:r>
      <w:r w:rsidRPr="000B0CBC">
        <w:rPr>
          <w:rFonts w:ascii="Times New Roman" w:eastAsia="Times New Roman" w:hAnsi="Times New Roman" w:cs="Times New Roman"/>
          <w:color w:val="333333"/>
          <w:sz w:val="24"/>
          <w:szCs w:val="24"/>
          <w:lang w:eastAsia="ru-RU"/>
        </w:rPr>
        <w:t> Употребление большого количества животных жиров влечет за собой не только проблемы с массой тела, но и увеличение содержания холестерина в крови, ускорение развития атеросклероза.</w:t>
      </w:r>
      <w:r w:rsidRPr="000B0CBC">
        <w:rPr>
          <w:rFonts w:ascii="Times New Roman" w:eastAsia="Times New Roman" w:hAnsi="Times New Roman" w:cs="Times New Roman"/>
          <w:color w:val="333333"/>
          <w:sz w:val="24"/>
          <w:szCs w:val="24"/>
          <w:lang w:eastAsia="ru-RU"/>
        </w:rPr>
        <w:br/>
        <w:t>Соотношение насыщенных и ненасыщенных жиров должно быть 20:80%.</w:t>
      </w:r>
      <w:r w:rsidRPr="000B0CBC">
        <w:rPr>
          <w:rFonts w:ascii="Times New Roman" w:eastAsia="Times New Roman" w:hAnsi="Times New Roman" w:cs="Times New Roman"/>
          <w:color w:val="333333"/>
          <w:sz w:val="24"/>
          <w:szCs w:val="24"/>
          <w:lang w:eastAsia="ru-RU"/>
        </w:rPr>
        <w:br/>
        <w:t>Чем меньше вы потребляете насыщенных жиров, тем стабильнее масса тела и Вам легче худеть!</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Сегодня стала широко использоваться гидрогенизация растительных масел с целью частичной замены животных жиров. При этом образуются </w:t>
      </w:r>
      <w:proofErr w:type="spellStart"/>
      <w:r w:rsidRPr="000B0CBC">
        <w:rPr>
          <w:rFonts w:ascii="Times New Roman" w:eastAsia="Times New Roman" w:hAnsi="Times New Roman" w:cs="Times New Roman"/>
          <w:b/>
          <w:bCs/>
          <w:color w:val="333333"/>
          <w:sz w:val="24"/>
          <w:szCs w:val="24"/>
          <w:bdr w:val="none" w:sz="0" w:space="0" w:color="auto" w:frame="1"/>
          <w:lang w:eastAsia="ru-RU"/>
        </w:rPr>
        <w:t>трансжиры</w:t>
      </w:r>
      <w:proofErr w:type="spellEnd"/>
      <w:r w:rsidRPr="000B0CBC">
        <w:rPr>
          <w:rFonts w:ascii="Times New Roman" w:eastAsia="Times New Roman" w:hAnsi="Times New Roman" w:cs="Times New Roman"/>
          <w:b/>
          <w:bCs/>
          <w:color w:val="333333"/>
          <w:sz w:val="24"/>
          <w:szCs w:val="24"/>
          <w:bdr w:val="none" w:sz="0" w:space="0" w:color="auto" w:frame="1"/>
          <w:lang w:eastAsia="ru-RU"/>
        </w:rPr>
        <w:t>,</w:t>
      </w:r>
      <w:r w:rsidRPr="000B0CBC">
        <w:rPr>
          <w:rFonts w:ascii="Times New Roman" w:eastAsia="Times New Roman" w:hAnsi="Times New Roman" w:cs="Times New Roman"/>
          <w:color w:val="333333"/>
          <w:sz w:val="24"/>
          <w:szCs w:val="24"/>
          <w:lang w:eastAsia="ru-RU"/>
        </w:rPr>
        <w:t xml:space="preserve"> которые широко используются в пищевой промышленности: в кондитерских изделиях, соусах, майонезах, блюдах во фритюре, </w:t>
      </w:r>
      <w:proofErr w:type="spellStart"/>
      <w:r w:rsidRPr="000B0CBC">
        <w:rPr>
          <w:rFonts w:ascii="Times New Roman" w:eastAsia="Times New Roman" w:hAnsi="Times New Roman" w:cs="Times New Roman"/>
          <w:color w:val="333333"/>
          <w:sz w:val="24"/>
          <w:szCs w:val="24"/>
          <w:lang w:eastAsia="ru-RU"/>
        </w:rPr>
        <w:t>фастфуде</w:t>
      </w:r>
      <w:proofErr w:type="spellEnd"/>
      <w:r w:rsidRPr="000B0CBC">
        <w:rPr>
          <w:rFonts w:ascii="Times New Roman" w:eastAsia="Times New Roman" w:hAnsi="Times New Roman" w:cs="Times New Roman"/>
          <w:color w:val="333333"/>
          <w:sz w:val="24"/>
          <w:szCs w:val="24"/>
          <w:lang w:eastAsia="ru-RU"/>
        </w:rPr>
        <w:t>, попкорне и многих других продуктах.</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 xml:space="preserve">Влияние </w:t>
      </w:r>
      <w:proofErr w:type="spellStart"/>
      <w:r w:rsidRPr="000B0CBC">
        <w:rPr>
          <w:rFonts w:ascii="Times New Roman" w:eastAsia="Times New Roman" w:hAnsi="Times New Roman" w:cs="Times New Roman"/>
          <w:b/>
          <w:bCs/>
          <w:color w:val="333333"/>
          <w:sz w:val="24"/>
          <w:szCs w:val="24"/>
          <w:bdr w:val="none" w:sz="0" w:space="0" w:color="auto" w:frame="1"/>
          <w:lang w:eastAsia="ru-RU"/>
        </w:rPr>
        <w:t>трансжиров</w:t>
      </w:r>
      <w:proofErr w:type="spellEnd"/>
      <w:r w:rsidRPr="000B0CBC">
        <w:rPr>
          <w:rFonts w:ascii="Times New Roman" w:eastAsia="Times New Roman" w:hAnsi="Times New Roman" w:cs="Times New Roman"/>
          <w:b/>
          <w:bCs/>
          <w:color w:val="333333"/>
          <w:sz w:val="24"/>
          <w:szCs w:val="24"/>
          <w:bdr w:val="none" w:sz="0" w:space="0" w:color="auto" w:frame="1"/>
          <w:lang w:eastAsia="ru-RU"/>
        </w:rPr>
        <w:t xml:space="preserve"> на здоровье человека:</w:t>
      </w:r>
    </w:p>
    <w:p w:rsidR="000B0CBC" w:rsidRPr="000B0CBC" w:rsidRDefault="000B0CBC" w:rsidP="000B0CBC">
      <w:pPr>
        <w:numPr>
          <w:ilvl w:val="0"/>
          <w:numId w:val="6"/>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 xml:space="preserve">атерогенные </w:t>
      </w:r>
      <w:proofErr w:type="spellStart"/>
      <w:r w:rsidRPr="000B0CBC">
        <w:rPr>
          <w:rFonts w:ascii="Times New Roman" w:eastAsia="Times New Roman" w:hAnsi="Times New Roman" w:cs="Times New Roman"/>
          <w:color w:val="333333"/>
          <w:sz w:val="24"/>
          <w:szCs w:val="24"/>
          <w:lang w:eastAsia="ru-RU"/>
        </w:rPr>
        <w:t>дислипидемии</w:t>
      </w:r>
      <w:proofErr w:type="spellEnd"/>
      <w:r w:rsidRPr="000B0CBC">
        <w:rPr>
          <w:rFonts w:ascii="Times New Roman" w:eastAsia="Times New Roman" w:hAnsi="Times New Roman" w:cs="Times New Roman"/>
          <w:color w:val="333333"/>
          <w:sz w:val="24"/>
          <w:szCs w:val="24"/>
          <w:lang w:eastAsia="ru-RU"/>
        </w:rPr>
        <w:t xml:space="preserve"> – нарушения обмена липидов и их спектра в крови;</w:t>
      </w:r>
    </w:p>
    <w:p w:rsidR="000B0CBC" w:rsidRPr="000B0CBC" w:rsidRDefault="000B0CBC" w:rsidP="000B0CBC">
      <w:pPr>
        <w:numPr>
          <w:ilvl w:val="0"/>
          <w:numId w:val="6"/>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системные воспаления;</w:t>
      </w:r>
    </w:p>
    <w:p w:rsidR="000B0CBC" w:rsidRPr="000B0CBC" w:rsidRDefault="000B0CBC" w:rsidP="000B0CBC">
      <w:pPr>
        <w:numPr>
          <w:ilvl w:val="0"/>
          <w:numId w:val="6"/>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дисфункция эндотелия;</w:t>
      </w:r>
    </w:p>
    <w:p w:rsidR="000B0CBC" w:rsidRPr="000B0CBC" w:rsidRDefault="000B0CBC" w:rsidP="000B0CBC">
      <w:pPr>
        <w:numPr>
          <w:ilvl w:val="0"/>
          <w:numId w:val="6"/>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ожирение;</w:t>
      </w:r>
    </w:p>
    <w:p w:rsidR="000B0CBC" w:rsidRPr="000B0CBC" w:rsidRDefault="000B0CBC" w:rsidP="000B0CBC">
      <w:pPr>
        <w:numPr>
          <w:ilvl w:val="0"/>
          <w:numId w:val="6"/>
        </w:numPr>
        <w:shd w:val="clear" w:color="auto" w:fill="FFFFFF"/>
        <w:spacing w:after="75" w:line="330" w:lineRule="atLeast"/>
        <w:ind w:left="225"/>
        <w:rPr>
          <w:rFonts w:ascii="Times New Roman" w:eastAsia="Times New Roman" w:hAnsi="Times New Roman" w:cs="Times New Roman"/>
          <w:color w:val="333333"/>
          <w:sz w:val="24"/>
          <w:szCs w:val="24"/>
          <w:lang w:eastAsia="ru-RU"/>
        </w:rPr>
      </w:pPr>
      <w:proofErr w:type="spellStart"/>
      <w:r w:rsidRPr="000B0CBC">
        <w:rPr>
          <w:rFonts w:ascii="Times New Roman" w:eastAsia="Times New Roman" w:hAnsi="Times New Roman" w:cs="Times New Roman"/>
          <w:color w:val="333333"/>
          <w:sz w:val="24"/>
          <w:szCs w:val="24"/>
          <w:lang w:eastAsia="ru-RU"/>
        </w:rPr>
        <w:t>инсулинорезистентность</w:t>
      </w:r>
      <w:proofErr w:type="spellEnd"/>
      <w:r w:rsidRPr="000B0CBC">
        <w:rPr>
          <w:rFonts w:ascii="Times New Roman" w:eastAsia="Times New Roman" w:hAnsi="Times New Roman" w:cs="Times New Roman"/>
          <w:color w:val="333333"/>
          <w:sz w:val="24"/>
          <w:szCs w:val="24"/>
          <w:lang w:eastAsia="ru-RU"/>
        </w:rPr>
        <w:t xml:space="preserve"> и метаболический синдром;</w:t>
      </w:r>
    </w:p>
    <w:p w:rsidR="000B0CBC" w:rsidRPr="000B0CBC" w:rsidRDefault="000B0CBC" w:rsidP="000B0CBC">
      <w:pPr>
        <w:numPr>
          <w:ilvl w:val="0"/>
          <w:numId w:val="6"/>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сахарный диабет;</w:t>
      </w:r>
    </w:p>
    <w:p w:rsidR="000B0CBC" w:rsidRPr="000B0CBC" w:rsidRDefault="000B0CBC" w:rsidP="000B0CBC">
      <w:pPr>
        <w:numPr>
          <w:ilvl w:val="0"/>
          <w:numId w:val="6"/>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повышение агрессивности и раздражительности (влияние на ЦНС);</w:t>
      </w:r>
    </w:p>
    <w:p w:rsidR="000B0CBC" w:rsidRPr="000B0CBC" w:rsidRDefault="000B0CBC" w:rsidP="000B0CBC">
      <w:pPr>
        <w:numPr>
          <w:ilvl w:val="0"/>
          <w:numId w:val="6"/>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развитие метаболического синдрома и сахарного диабета 2 типа.</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lastRenderedPageBreak/>
        <w:t xml:space="preserve">Потребление </w:t>
      </w:r>
      <w:proofErr w:type="spellStart"/>
      <w:r w:rsidRPr="000B0CBC">
        <w:rPr>
          <w:rFonts w:ascii="Times New Roman" w:eastAsia="Times New Roman" w:hAnsi="Times New Roman" w:cs="Times New Roman"/>
          <w:b/>
          <w:bCs/>
          <w:color w:val="333333"/>
          <w:sz w:val="24"/>
          <w:szCs w:val="24"/>
          <w:bdr w:val="none" w:sz="0" w:space="0" w:color="auto" w:frame="1"/>
          <w:lang w:eastAsia="ru-RU"/>
        </w:rPr>
        <w:t>трансжиров</w:t>
      </w:r>
      <w:proofErr w:type="spellEnd"/>
      <w:r w:rsidRPr="000B0CBC">
        <w:rPr>
          <w:rFonts w:ascii="Times New Roman" w:eastAsia="Times New Roman" w:hAnsi="Times New Roman" w:cs="Times New Roman"/>
          <w:b/>
          <w:bCs/>
          <w:color w:val="333333"/>
          <w:sz w:val="24"/>
          <w:szCs w:val="24"/>
          <w:bdr w:val="none" w:sz="0" w:space="0" w:color="auto" w:frame="1"/>
          <w:lang w:eastAsia="ru-RU"/>
        </w:rPr>
        <w:t xml:space="preserve"> сопряжено с повышением до +32% риска осложнений ишемической болезни сердца.</w:t>
      </w:r>
      <w:r w:rsidRPr="000B0CBC">
        <w:rPr>
          <w:rFonts w:ascii="Times New Roman" w:eastAsia="Times New Roman" w:hAnsi="Times New Roman" w:cs="Times New Roman"/>
          <w:color w:val="333333"/>
          <w:sz w:val="24"/>
          <w:szCs w:val="24"/>
          <w:lang w:eastAsia="ru-RU"/>
        </w:rPr>
        <w:br/>
      </w:r>
      <w:r w:rsidRPr="000B0CBC">
        <w:rPr>
          <w:rFonts w:ascii="Times New Roman" w:eastAsia="Times New Roman" w:hAnsi="Times New Roman" w:cs="Times New Roman"/>
          <w:b/>
          <w:bCs/>
          <w:color w:val="333333"/>
          <w:sz w:val="24"/>
          <w:szCs w:val="24"/>
          <w:bdr w:val="none" w:sz="0" w:space="0" w:color="auto" w:frame="1"/>
          <w:lang w:eastAsia="ru-RU"/>
        </w:rPr>
        <w:t>Как уменьшить количество жира в пище?</w:t>
      </w:r>
    </w:p>
    <w:p w:rsidR="000B0CBC" w:rsidRPr="000B0CBC" w:rsidRDefault="000B0CBC" w:rsidP="000B0CBC">
      <w:pPr>
        <w:numPr>
          <w:ilvl w:val="0"/>
          <w:numId w:val="7"/>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удаляйте жир из мяса и снимайте кожицу с птицы;</w:t>
      </w:r>
    </w:p>
    <w:p w:rsidR="000B0CBC" w:rsidRPr="000B0CBC" w:rsidRDefault="000B0CBC" w:rsidP="000B0CBC">
      <w:pPr>
        <w:numPr>
          <w:ilvl w:val="0"/>
          <w:numId w:val="7"/>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используйте меньше масла при приготовлении блюд;</w:t>
      </w:r>
    </w:p>
    <w:p w:rsidR="000B0CBC" w:rsidRPr="000B0CBC" w:rsidRDefault="000B0CBC" w:rsidP="000B0CBC">
      <w:pPr>
        <w:numPr>
          <w:ilvl w:val="0"/>
          <w:numId w:val="7"/>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старайтесь тушить пищу;</w:t>
      </w:r>
    </w:p>
    <w:p w:rsidR="000B0CBC" w:rsidRPr="000B0CBC" w:rsidRDefault="000B0CBC" w:rsidP="000B0CBC">
      <w:pPr>
        <w:numPr>
          <w:ilvl w:val="0"/>
          <w:numId w:val="7"/>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заправляйте салаты разнообразными растительными маслами (льняное, оливковое, рапсовое, горчичное и др.);</w:t>
      </w:r>
    </w:p>
    <w:p w:rsidR="000B0CBC" w:rsidRPr="000B0CBC" w:rsidRDefault="000B0CBC" w:rsidP="000B0CBC">
      <w:pPr>
        <w:numPr>
          <w:ilvl w:val="0"/>
          <w:numId w:val="7"/>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сведите к минимуму следующие продукты: сало, сливочное масло, майонез, жирные сыры (более 30% жирности), копченые продукты, колбасы, рыбные консервы в масле.</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 xml:space="preserve">Соотношение </w:t>
      </w:r>
      <w:proofErr w:type="spellStart"/>
      <w:r w:rsidRPr="000B0CBC">
        <w:rPr>
          <w:rFonts w:ascii="Times New Roman" w:eastAsia="Times New Roman" w:hAnsi="Times New Roman" w:cs="Times New Roman"/>
          <w:b/>
          <w:bCs/>
          <w:color w:val="333333"/>
          <w:sz w:val="24"/>
          <w:szCs w:val="24"/>
          <w:bdr w:val="none" w:sz="0" w:space="0" w:color="auto" w:frame="1"/>
          <w:lang w:eastAsia="ru-RU"/>
        </w:rPr>
        <w:t>макронутриентов</w:t>
      </w:r>
      <w:proofErr w:type="spellEnd"/>
      <w:r w:rsidRPr="000B0CBC">
        <w:rPr>
          <w:rFonts w:ascii="Times New Roman" w:eastAsia="Times New Roman" w:hAnsi="Times New Roman" w:cs="Times New Roman"/>
          <w:b/>
          <w:bCs/>
          <w:color w:val="333333"/>
          <w:sz w:val="24"/>
          <w:szCs w:val="24"/>
          <w:bdr w:val="none" w:sz="0" w:space="0" w:color="auto" w:frame="1"/>
          <w:lang w:eastAsia="ru-RU"/>
        </w:rPr>
        <w:t xml:space="preserve"> в общем суточном рационе должно быть следующим:</w:t>
      </w:r>
    </w:p>
    <w:p w:rsidR="000B0CBC" w:rsidRPr="000B0CBC" w:rsidRDefault="000B0CBC" w:rsidP="000B0CBC">
      <w:pPr>
        <w:numPr>
          <w:ilvl w:val="0"/>
          <w:numId w:val="8"/>
        </w:numPr>
        <w:shd w:val="clear" w:color="auto" w:fill="FFFFFF"/>
        <w:spacing w:after="0"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жиры–25-35%</w:t>
      </w:r>
      <w:r w:rsidRPr="000B0CBC">
        <w:rPr>
          <w:rFonts w:ascii="Times New Roman" w:eastAsia="Times New Roman" w:hAnsi="Times New Roman" w:cs="Times New Roman"/>
          <w:color w:val="333333"/>
          <w:sz w:val="24"/>
          <w:szCs w:val="24"/>
          <w:lang w:eastAsia="ru-RU"/>
        </w:rPr>
        <w:t> (60-80 г в день при суточной калорийности в 2000 ккал);</w:t>
      </w:r>
    </w:p>
    <w:p w:rsidR="000B0CBC" w:rsidRPr="000B0CBC" w:rsidRDefault="000B0CBC" w:rsidP="000B0CBC">
      <w:pPr>
        <w:numPr>
          <w:ilvl w:val="0"/>
          <w:numId w:val="8"/>
        </w:numPr>
        <w:shd w:val="clear" w:color="auto" w:fill="FFFFFF"/>
        <w:spacing w:after="0"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белки–16-25%</w:t>
      </w:r>
      <w:r w:rsidRPr="000B0CBC">
        <w:rPr>
          <w:rFonts w:ascii="Times New Roman" w:eastAsia="Times New Roman" w:hAnsi="Times New Roman" w:cs="Times New Roman"/>
          <w:color w:val="333333"/>
          <w:sz w:val="24"/>
          <w:szCs w:val="24"/>
          <w:lang w:eastAsia="ru-RU"/>
        </w:rPr>
        <w:t> (суточная потребность в среднем 1 г на килограмм массы тела. Суточную потребность в белках полностью обеспечивает 400 г нежирного продукта: творога, рыбы или мяса);</w:t>
      </w:r>
    </w:p>
    <w:p w:rsidR="000B0CBC" w:rsidRPr="000B0CBC" w:rsidRDefault="000B0CBC" w:rsidP="000B0CBC">
      <w:pPr>
        <w:numPr>
          <w:ilvl w:val="0"/>
          <w:numId w:val="8"/>
        </w:numPr>
        <w:shd w:val="clear" w:color="auto" w:fill="FFFFFF"/>
        <w:spacing w:after="0"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углеводы</w:t>
      </w:r>
      <w:r w:rsidRPr="000B0CBC">
        <w:rPr>
          <w:rFonts w:ascii="Times New Roman" w:eastAsia="Times New Roman" w:hAnsi="Times New Roman" w:cs="Times New Roman"/>
          <w:color w:val="333333"/>
          <w:sz w:val="24"/>
          <w:szCs w:val="24"/>
          <w:lang w:eastAsia="ru-RU"/>
        </w:rPr>
        <w:t> – 50-60% (400-450 г в сутки).</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Для нормального функционирования организма необходимо выпивать достаточное количество жидкости: в день примерно 1,0-1,5 литра – это 6-8 стаканов.</w:t>
      </w:r>
      <w:r w:rsidRPr="000B0CBC">
        <w:rPr>
          <w:rFonts w:ascii="Times New Roman" w:eastAsia="Times New Roman" w:hAnsi="Times New Roman" w:cs="Times New Roman"/>
          <w:color w:val="333333"/>
          <w:sz w:val="24"/>
          <w:szCs w:val="24"/>
          <w:lang w:eastAsia="ru-RU"/>
        </w:rPr>
        <w:br/>
      </w:r>
      <w:r w:rsidRPr="000B0CBC">
        <w:rPr>
          <w:rFonts w:ascii="Times New Roman" w:eastAsia="Times New Roman" w:hAnsi="Times New Roman" w:cs="Times New Roman"/>
          <w:b/>
          <w:bCs/>
          <w:color w:val="333333"/>
          <w:sz w:val="24"/>
          <w:szCs w:val="24"/>
          <w:bdr w:val="none" w:sz="0" w:space="0" w:color="auto" w:frame="1"/>
          <w:lang w:eastAsia="ru-RU"/>
        </w:rPr>
        <w:t>Функции воды:</w:t>
      </w:r>
    </w:p>
    <w:p w:rsidR="000B0CBC" w:rsidRPr="000B0CBC" w:rsidRDefault="000B0CBC" w:rsidP="000B0CBC">
      <w:pPr>
        <w:numPr>
          <w:ilvl w:val="0"/>
          <w:numId w:val="9"/>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растворение и выведение продуктов обмена;</w:t>
      </w:r>
    </w:p>
    <w:p w:rsidR="000B0CBC" w:rsidRPr="000B0CBC" w:rsidRDefault="000B0CBC" w:rsidP="000B0CBC">
      <w:pPr>
        <w:numPr>
          <w:ilvl w:val="0"/>
          <w:numId w:val="9"/>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переваривание, всасывание и транспортировка пищевых веществ через стенку кишечника;</w:t>
      </w:r>
    </w:p>
    <w:p w:rsidR="000B0CBC" w:rsidRPr="000B0CBC" w:rsidRDefault="000B0CBC" w:rsidP="000B0CBC">
      <w:pPr>
        <w:numPr>
          <w:ilvl w:val="0"/>
          <w:numId w:val="9"/>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регулирование температуры тела;</w:t>
      </w:r>
    </w:p>
    <w:p w:rsidR="000B0CBC" w:rsidRPr="000B0CBC" w:rsidRDefault="000B0CBC" w:rsidP="000B0CBC">
      <w:pPr>
        <w:numPr>
          <w:ilvl w:val="0"/>
          <w:numId w:val="9"/>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формирование среды-смазки в суставах;</w:t>
      </w:r>
    </w:p>
    <w:p w:rsidR="000B0CBC" w:rsidRPr="000B0CBC" w:rsidRDefault="000B0CBC" w:rsidP="000B0CBC">
      <w:pPr>
        <w:numPr>
          <w:ilvl w:val="0"/>
          <w:numId w:val="9"/>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обеспечение организма минеральными веществами.</w:t>
      </w:r>
    </w:p>
    <w:p w:rsidR="000B0CBC" w:rsidRPr="000B0CBC" w:rsidRDefault="000B0CBC" w:rsidP="000B0CBC">
      <w:pPr>
        <w:shd w:val="clear" w:color="auto" w:fill="FFFFFF"/>
        <w:spacing w:before="375" w:after="150" w:line="240" w:lineRule="atLeast"/>
        <w:outlineLvl w:val="1"/>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Полезные советы</w:t>
      </w:r>
    </w:p>
    <w:p w:rsidR="000B0CBC" w:rsidRPr="000B0CBC" w:rsidRDefault="000B0CBC" w:rsidP="000B0CBC">
      <w:pPr>
        <w:numPr>
          <w:ilvl w:val="0"/>
          <w:numId w:val="10"/>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не забывайте выпить стакан воды перед едой;</w:t>
      </w:r>
    </w:p>
    <w:p w:rsidR="000B0CBC" w:rsidRPr="000B0CBC" w:rsidRDefault="000B0CBC" w:rsidP="000B0CBC">
      <w:pPr>
        <w:numPr>
          <w:ilvl w:val="0"/>
          <w:numId w:val="10"/>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употребление жидкости перед едой немного утоляет голод и спасает от переедания;</w:t>
      </w:r>
    </w:p>
    <w:p w:rsidR="000B0CBC" w:rsidRPr="000B0CBC" w:rsidRDefault="000B0CBC" w:rsidP="000B0CBC">
      <w:pPr>
        <w:numPr>
          <w:ilvl w:val="0"/>
          <w:numId w:val="10"/>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для питья используйте родниковую, колодезную, минеральную воду, очищенную из-под крана;</w:t>
      </w:r>
    </w:p>
    <w:p w:rsidR="000B0CBC" w:rsidRPr="000B0CBC" w:rsidRDefault="000B0CBC" w:rsidP="000B0CBC">
      <w:pPr>
        <w:numPr>
          <w:ilvl w:val="0"/>
          <w:numId w:val="10"/>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пейте воду небольшими глотками;</w:t>
      </w:r>
    </w:p>
    <w:p w:rsidR="000B0CBC" w:rsidRPr="000B0CBC" w:rsidRDefault="000B0CBC" w:rsidP="000B0CBC">
      <w:pPr>
        <w:numPr>
          <w:ilvl w:val="0"/>
          <w:numId w:val="10"/>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сделайте воду вкусной: добавляйте в нее кубики льда и сок лимона.</w:t>
      </w:r>
    </w:p>
    <w:p w:rsidR="000B0CBC" w:rsidRPr="000B0CBC" w:rsidRDefault="000B0CBC" w:rsidP="000B0CBC">
      <w:pPr>
        <w:shd w:val="clear" w:color="auto" w:fill="FFFFFF"/>
        <w:spacing w:before="375" w:after="150" w:line="240" w:lineRule="atLeast"/>
        <w:outlineLvl w:val="1"/>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Чтобы питание было здоровым, необходимо соблюдать определенные правила.</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bookmarkStart w:id="0" w:name="_GoBack"/>
      <w:r w:rsidRPr="000B0CBC">
        <w:rPr>
          <w:rFonts w:ascii="Times New Roman" w:eastAsia="Times New Roman" w:hAnsi="Times New Roman" w:cs="Times New Roman"/>
          <w:noProof/>
          <w:color w:val="444444"/>
          <w:sz w:val="24"/>
          <w:szCs w:val="24"/>
          <w:bdr w:val="none" w:sz="0" w:space="0" w:color="auto" w:frame="1"/>
          <w:lang w:eastAsia="ru-RU"/>
        </w:rPr>
        <w:lastRenderedPageBreak/>
        <w:drawing>
          <wp:inline distT="0" distB="0" distL="0" distR="0">
            <wp:extent cx="5715000" cy="5419725"/>
            <wp:effectExtent l="0" t="0" r="0" b="9525"/>
            <wp:docPr id="2" name="Рисунок 2" descr="http://mpmo.ru/content/2020/12/zdorovaya-tarelka-600x56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pmo.ru/content/2020/12/zdorovaya-tarelka-600x569.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5419725"/>
                    </a:xfrm>
                    <a:prstGeom prst="rect">
                      <a:avLst/>
                    </a:prstGeom>
                    <a:noFill/>
                    <a:ln>
                      <a:noFill/>
                    </a:ln>
                  </pic:spPr>
                </pic:pic>
              </a:graphicData>
            </a:graphic>
          </wp:inline>
        </w:drawing>
      </w:r>
      <w:bookmarkEnd w:id="0"/>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Правило № 1 «Энергетическая сбалансированность»</w:t>
      </w:r>
      <w:r w:rsidRPr="000B0CBC">
        <w:rPr>
          <w:rFonts w:ascii="Times New Roman" w:eastAsia="Times New Roman" w:hAnsi="Times New Roman" w:cs="Times New Roman"/>
          <w:color w:val="333333"/>
          <w:sz w:val="24"/>
          <w:szCs w:val="24"/>
          <w:lang w:eastAsia="ru-RU"/>
        </w:rPr>
        <w:br/>
        <w:t>Энергия, которая потребляется с пищей = энергии, израсходованной на обменные процессы + физическую активность.</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Человеку, профессия которого не связана с физическим трудом, достаточно 2000 ккал/</w:t>
      </w:r>
      <w:proofErr w:type="spellStart"/>
      <w:r w:rsidRPr="000B0CBC">
        <w:rPr>
          <w:rFonts w:ascii="Times New Roman" w:eastAsia="Times New Roman" w:hAnsi="Times New Roman" w:cs="Times New Roman"/>
          <w:b/>
          <w:bCs/>
          <w:color w:val="333333"/>
          <w:sz w:val="24"/>
          <w:szCs w:val="24"/>
          <w:bdr w:val="none" w:sz="0" w:space="0" w:color="auto" w:frame="1"/>
          <w:lang w:eastAsia="ru-RU"/>
        </w:rPr>
        <w:t>сут</w:t>
      </w:r>
      <w:proofErr w:type="spellEnd"/>
      <w:r w:rsidRPr="000B0CBC">
        <w:rPr>
          <w:rFonts w:ascii="Times New Roman" w:eastAsia="Times New Roman" w:hAnsi="Times New Roman" w:cs="Times New Roman"/>
          <w:b/>
          <w:bCs/>
          <w:color w:val="333333"/>
          <w:sz w:val="24"/>
          <w:szCs w:val="24"/>
          <w:bdr w:val="none" w:sz="0" w:space="0" w:color="auto" w:frame="1"/>
          <w:lang w:eastAsia="ru-RU"/>
        </w:rPr>
        <w:t>. (1200 ккал – обмен веществ, 500 ккал – работа, быт, 300 ккал – физические тренировки).</w:t>
      </w:r>
    </w:p>
    <w:p w:rsidR="000B0CBC" w:rsidRPr="000B0CBC" w:rsidRDefault="000B0CBC" w:rsidP="000B0CBC">
      <w:pPr>
        <w:shd w:val="clear" w:color="auto" w:fill="FFFFFF"/>
        <w:spacing w:after="300" w:line="330" w:lineRule="atLeast"/>
        <w:rPr>
          <w:rFonts w:ascii="Times New Roman" w:eastAsia="Times New Roman" w:hAnsi="Times New Roman" w:cs="Times New Roman"/>
          <w:color w:val="333333"/>
          <w:sz w:val="24"/>
          <w:szCs w:val="24"/>
          <w:lang w:eastAsia="ru-RU"/>
        </w:rPr>
      </w:pPr>
      <w:proofErr w:type="spellStart"/>
      <w:r w:rsidRPr="000B0CBC">
        <w:rPr>
          <w:rFonts w:ascii="Times New Roman" w:eastAsia="Times New Roman" w:hAnsi="Times New Roman" w:cs="Times New Roman"/>
          <w:color w:val="333333"/>
          <w:sz w:val="24"/>
          <w:szCs w:val="24"/>
          <w:lang w:eastAsia="ru-RU"/>
        </w:rPr>
        <w:t>Энерготраты</w:t>
      </w:r>
      <w:proofErr w:type="spellEnd"/>
      <w:r w:rsidRPr="000B0CBC">
        <w:rPr>
          <w:rFonts w:ascii="Times New Roman" w:eastAsia="Times New Roman" w:hAnsi="Times New Roman" w:cs="Times New Roman"/>
          <w:color w:val="333333"/>
          <w:sz w:val="24"/>
          <w:szCs w:val="24"/>
          <w:lang w:eastAsia="ru-RU"/>
        </w:rPr>
        <w:t xml:space="preserve"> организма зависят от:</w:t>
      </w:r>
    </w:p>
    <w:p w:rsidR="000B0CBC" w:rsidRPr="000B0CBC" w:rsidRDefault="000B0CBC" w:rsidP="000B0CBC">
      <w:pPr>
        <w:numPr>
          <w:ilvl w:val="0"/>
          <w:numId w:val="11"/>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пола (у женщин они ниже в среднем на 10%);</w:t>
      </w:r>
    </w:p>
    <w:p w:rsidR="000B0CBC" w:rsidRPr="000B0CBC" w:rsidRDefault="000B0CBC" w:rsidP="000B0CBC">
      <w:pPr>
        <w:numPr>
          <w:ilvl w:val="0"/>
          <w:numId w:val="11"/>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возраста (у пожилых людей они ниже в среднем на 7% в каждом десятилетии);</w:t>
      </w:r>
    </w:p>
    <w:p w:rsidR="000B0CBC" w:rsidRPr="000B0CBC" w:rsidRDefault="000B0CBC" w:rsidP="000B0CBC">
      <w:pPr>
        <w:numPr>
          <w:ilvl w:val="0"/>
          <w:numId w:val="11"/>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физической активности;</w:t>
      </w:r>
    </w:p>
    <w:p w:rsidR="000B0CBC" w:rsidRPr="000B0CBC" w:rsidRDefault="000B0CBC" w:rsidP="000B0CBC">
      <w:pPr>
        <w:numPr>
          <w:ilvl w:val="0"/>
          <w:numId w:val="11"/>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профессии.</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Правило № 2 «Полноценность по содержанию пищевых веществ»</w:t>
      </w:r>
    </w:p>
    <w:p w:rsidR="000B0CBC" w:rsidRPr="000B0CBC" w:rsidRDefault="000B0CBC" w:rsidP="000B0CBC">
      <w:pPr>
        <w:shd w:val="clear" w:color="auto" w:fill="FFFFFF"/>
        <w:spacing w:after="30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Для этого питание должно быть:</w:t>
      </w:r>
    </w:p>
    <w:p w:rsidR="000B0CBC" w:rsidRPr="000B0CBC" w:rsidRDefault="000B0CBC" w:rsidP="000B0CBC">
      <w:pPr>
        <w:numPr>
          <w:ilvl w:val="0"/>
          <w:numId w:val="12"/>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lastRenderedPageBreak/>
        <w:t xml:space="preserve">разнообразным по </w:t>
      </w:r>
      <w:proofErr w:type="spellStart"/>
      <w:r w:rsidRPr="000B0CBC">
        <w:rPr>
          <w:rFonts w:ascii="Times New Roman" w:eastAsia="Times New Roman" w:hAnsi="Times New Roman" w:cs="Times New Roman"/>
          <w:color w:val="333333"/>
          <w:sz w:val="24"/>
          <w:szCs w:val="24"/>
          <w:lang w:eastAsia="ru-RU"/>
        </w:rPr>
        <w:t>макронутриентному</w:t>
      </w:r>
      <w:proofErr w:type="spellEnd"/>
      <w:r w:rsidRPr="000B0CBC">
        <w:rPr>
          <w:rFonts w:ascii="Times New Roman" w:eastAsia="Times New Roman" w:hAnsi="Times New Roman" w:cs="Times New Roman"/>
          <w:color w:val="333333"/>
          <w:sz w:val="24"/>
          <w:szCs w:val="24"/>
          <w:lang w:eastAsia="ru-RU"/>
        </w:rPr>
        <w:t xml:space="preserve"> составу (содержать достаточное количество белка, сложных углеводов, как можно меньше потреблять насыщенных жиров и простых углеводов);</w:t>
      </w:r>
    </w:p>
    <w:p w:rsidR="000B0CBC" w:rsidRPr="000B0CBC" w:rsidRDefault="000B0CBC" w:rsidP="000B0CBC">
      <w:pPr>
        <w:numPr>
          <w:ilvl w:val="0"/>
          <w:numId w:val="12"/>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содержать достаточное количество овощей и фруктов (более 500 г или пять порций в день);</w:t>
      </w:r>
    </w:p>
    <w:p w:rsidR="000B0CBC" w:rsidRPr="000B0CBC" w:rsidRDefault="000B0CBC" w:rsidP="000B0CBC">
      <w:pPr>
        <w:numPr>
          <w:ilvl w:val="0"/>
          <w:numId w:val="12"/>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содержать поваренной соли менее 5 г в день.</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Правило № 3 «Дробное питание»</w:t>
      </w:r>
    </w:p>
    <w:p w:rsidR="000B0CBC" w:rsidRPr="000B0CBC" w:rsidRDefault="000B0CBC" w:rsidP="000B0CBC">
      <w:pPr>
        <w:shd w:val="clear" w:color="auto" w:fill="FFFFFF"/>
        <w:spacing w:after="30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Питание должно быть:</w:t>
      </w:r>
    </w:p>
    <w:p w:rsidR="000B0CBC" w:rsidRPr="000B0CBC" w:rsidRDefault="000B0CBC" w:rsidP="000B0CBC">
      <w:pPr>
        <w:numPr>
          <w:ilvl w:val="0"/>
          <w:numId w:val="13"/>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дробным (3–4 раза в сутки);</w:t>
      </w:r>
    </w:p>
    <w:p w:rsidR="000B0CBC" w:rsidRPr="000B0CBC" w:rsidRDefault="000B0CBC" w:rsidP="000B0CBC">
      <w:pPr>
        <w:numPr>
          <w:ilvl w:val="0"/>
          <w:numId w:val="13"/>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регулярным (в одно и то же время);</w:t>
      </w:r>
    </w:p>
    <w:p w:rsidR="000B0CBC" w:rsidRPr="000B0CBC" w:rsidRDefault="000B0CBC" w:rsidP="000B0CBC">
      <w:pPr>
        <w:numPr>
          <w:ilvl w:val="0"/>
          <w:numId w:val="13"/>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последний прием пищи должен быть не позднее, чем за 2-3 часа до сна.</w:t>
      </w:r>
    </w:p>
    <w:p w:rsidR="000B0CBC" w:rsidRPr="000B0CBC" w:rsidRDefault="000B0CBC" w:rsidP="000B0CBC">
      <w:pPr>
        <w:numPr>
          <w:ilvl w:val="0"/>
          <w:numId w:val="13"/>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Принимайте пищу каждые 3-4 часа:</w:t>
      </w:r>
    </w:p>
    <w:p w:rsidR="000B0CBC" w:rsidRPr="000B0CBC" w:rsidRDefault="000B0CBC" w:rsidP="000B0CBC">
      <w:pPr>
        <w:numPr>
          <w:ilvl w:val="0"/>
          <w:numId w:val="13"/>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первый прием пищи 8:00 утра;</w:t>
      </w:r>
    </w:p>
    <w:p w:rsidR="000B0CBC" w:rsidRPr="000B0CBC" w:rsidRDefault="000B0CBC" w:rsidP="000B0CBC">
      <w:pPr>
        <w:numPr>
          <w:ilvl w:val="0"/>
          <w:numId w:val="13"/>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второй прием пищи 12:00;</w:t>
      </w:r>
    </w:p>
    <w:p w:rsidR="000B0CBC" w:rsidRPr="000B0CBC" w:rsidRDefault="000B0CBC" w:rsidP="000B0CBC">
      <w:pPr>
        <w:numPr>
          <w:ilvl w:val="0"/>
          <w:numId w:val="13"/>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третий прием пищи 15:00;</w:t>
      </w:r>
    </w:p>
    <w:p w:rsidR="000B0CBC" w:rsidRPr="000B0CBC" w:rsidRDefault="000B0CBC" w:rsidP="000B0CBC">
      <w:pPr>
        <w:numPr>
          <w:ilvl w:val="0"/>
          <w:numId w:val="13"/>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четвертый прием пищи 18:30.</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Правило № 4 «Кулинарная обработка»</w:t>
      </w:r>
    </w:p>
    <w:p w:rsidR="000B0CBC" w:rsidRPr="000B0CBC" w:rsidRDefault="000B0CBC" w:rsidP="000B0CBC">
      <w:pPr>
        <w:shd w:val="clear" w:color="auto" w:fill="FFFFFF"/>
        <w:spacing w:after="30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Отдавайте предпочтение приготовлению продуктов:</w:t>
      </w:r>
    </w:p>
    <w:p w:rsidR="000B0CBC" w:rsidRPr="000B0CBC" w:rsidRDefault="000B0CBC" w:rsidP="000B0CBC">
      <w:pPr>
        <w:numPr>
          <w:ilvl w:val="0"/>
          <w:numId w:val="14"/>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на пару;</w:t>
      </w:r>
    </w:p>
    <w:p w:rsidR="000B0CBC" w:rsidRPr="000B0CBC" w:rsidRDefault="000B0CBC" w:rsidP="000B0CBC">
      <w:pPr>
        <w:numPr>
          <w:ilvl w:val="0"/>
          <w:numId w:val="14"/>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в духовой печи;</w:t>
      </w:r>
    </w:p>
    <w:p w:rsidR="000B0CBC" w:rsidRPr="000B0CBC" w:rsidRDefault="000B0CBC" w:rsidP="000B0CBC">
      <w:pPr>
        <w:numPr>
          <w:ilvl w:val="0"/>
          <w:numId w:val="14"/>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отвариванию;</w:t>
      </w:r>
    </w:p>
    <w:p w:rsidR="000B0CBC" w:rsidRPr="000B0CBC" w:rsidRDefault="000B0CBC" w:rsidP="000B0CBC">
      <w:pPr>
        <w:numPr>
          <w:ilvl w:val="0"/>
          <w:numId w:val="14"/>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запеканию.</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Правило № 5 «Потребление алкоголя»</w:t>
      </w:r>
    </w:p>
    <w:p w:rsidR="000B0CBC" w:rsidRPr="000B0CBC" w:rsidRDefault="000B0CBC" w:rsidP="000B0CBC">
      <w:pPr>
        <w:numPr>
          <w:ilvl w:val="0"/>
          <w:numId w:val="15"/>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для мужчин – не более 30 г алкоголя;</w:t>
      </w:r>
    </w:p>
    <w:p w:rsidR="000B0CBC" w:rsidRPr="000B0CBC" w:rsidRDefault="000B0CBC" w:rsidP="000B0CBC">
      <w:pPr>
        <w:numPr>
          <w:ilvl w:val="0"/>
          <w:numId w:val="15"/>
        </w:numPr>
        <w:shd w:val="clear" w:color="auto" w:fill="FFFFFF"/>
        <w:spacing w:after="0"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для женщин – не более 15 г.</w:t>
      </w:r>
      <w:r w:rsidRPr="000B0CBC">
        <w:rPr>
          <w:rFonts w:ascii="Times New Roman" w:eastAsia="Times New Roman" w:hAnsi="Times New Roman" w:cs="Times New Roman"/>
          <w:color w:val="333333"/>
          <w:sz w:val="24"/>
          <w:szCs w:val="24"/>
          <w:lang w:eastAsia="ru-RU"/>
        </w:rPr>
        <w:br/>
        <w:t>*в пересчете на чистый спирт</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Правило № 6 «Ежедневное потребление медленноусвояемых углеводов»</w:t>
      </w:r>
    </w:p>
    <w:p w:rsidR="000B0CBC" w:rsidRPr="000B0CBC" w:rsidRDefault="000B0CBC" w:rsidP="000B0CBC">
      <w:pPr>
        <w:numPr>
          <w:ilvl w:val="0"/>
          <w:numId w:val="16"/>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включайте в ежедневный рацион каши из цельного зерна;</w:t>
      </w:r>
    </w:p>
    <w:p w:rsidR="000B0CBC" w:rsidRPr="000B0CBC" w:rsidRDefault="000B0CBC" w:rsidP="000B0CBC">
      <w:pPr>
        <w:numPr>
          <w:ilvl w:val="0"/>
          <w:numId w:val="16"/>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потребляйте несколько раз в день хлеб из муки грубого помола с добавлением цельного зерна;</w:t>
      </w:r>
    </w:p>
    <w:p w:rsidR="000B0CBC" w:rsidRPr="000B0CBC" w:rsidRDefault="000B0CBC" w:rsidP="000B0CBC">
      <w:pPr>
        <w:numPr>
          <w:ilvl w:val="0"/>
          <w:numId w:val="16"/>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макаронные изделия должны быть из муки грубого помола;</w:t>
      </w:r>
    </w:p>
    <w:p w:rsidR="000B0CBC" w:rsidRPr="000B0CBC" w:rsidRDefault="000B0CBC" w:rsidP="000B0CBC">
      <w:pPr>
        <w:numPr>
          <w:ilvl w:val="0"/>
          <w:numId w:val="16"/>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картофель потребляйте 2-3 раза в неделю.</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Правило № 7 «Минимум быстроусвояемых углеводов»</w:t>
      </w:r>
    </w:p>
    <w:p w:rsidR="000B0CBC" w:rsidRPr="000B0CBC" w:rsidRDefault="000B0CBC" w:rsidP="000B0CBC">
      <w:pPr>
        <w:numPr>
          <w:ilvl w:val="0"/>
          <w:numId w:val="17"/>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ограничьте потребление сахара до 50 г в день;</w:t>
      </w:r>
    </w:p>
    <w:p w:rsidR="000B0CBC" w:rsidRPr="000B0CBC" w:rsidRDefault="000B0CBC" w:rsidP="000B0CBC">
      <w:pPr>
        <w:numPr>
          <w:ilvl w:val="0"/>
          <w:numId w:val="17"/>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исключите или сведите до минимума потребление сладостей и сладких газированных напитков;</w:t>
      </w:r>
    </w:p>
    <w:p w:rsidR="000B0CBC" w:rsidRPr="000B0CBC" w:rsidRDefault="000B0CBC" w:rsidP="000B0CBC">
      <w:pPr>
        <w:numPr>
          <w:ilvl w:val="0"/>
          <w:numId w:val="17"/>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t>замените кондитерские изделия на орехи или сухофрукты;</w:t>
      </w:r>
    </w:p>
    <w:p w:rsidR="000B0CBC" w:rsidRPr="000B0CBC" w:rsidRDefault="000B0CBC" w:rsidP="000B0CBC">
      <w:pPr>
        <w:numPr>
          <w:ilvl w:val="0"/>
          <w:numId w:val="17"/>
        </w:numPr>
        <w:shd w:val="clear" w:color="auto" w:fill="FFFFFF"/>
        <w:spacing w:after="75" w:line="330" w:lineRule="atLeast"/>
        <w:ind w:left="225"/>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color w:val="333333"/>
          <w:sz w:val="24"/>
          <w:szCs w:val="24"/>
          <w:lang w:eastAsia="ru-RU"/>
        </w:rPr>
        <w:lastRenderedPageBreak/>
        <w:t>утоляйте жажду обычной негазированной водой.</w:t>
      </w: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b/>
          <w:bCs/>
          <w:color w:val="333333"/>
          <w:sz w:val="24"/>
          <w:szCs w:val="24"/>
          <w:bdr w:val="none" w:sz="0" w:space="0" w:color="auto" w:frame="1"/>
          <w:lang w:eastAsia="ru-RU"/>
        </w:rPr>
        <w:t>Для снижения массы тела диета обязательно должна сочетаться с физической активностью не менее 30 минут в день.</w:t>
      </w:r>
    </w:p>
    <w:p w:rsidR="000B0CBC" w:rsidRDefault="000B0CBC" w:rsidP="000B0CBC">
      <w:pPr>
        <w:shd w:val="clear" w:color="auto" w:fill="FFFFFF"/>
        <w:spacing w:after="0" w:line="330" w:lineRule="atLeast"/>
        <w:jc w:val="right"/>
        <w:rPr>
          <w:rFonts w:ascii="Times New Roman" w:eastAsia="Times New Roman" w:hAnsi="Times New Roman" w:cs="Times New Roman"/>
          <w:i/>
          <w:iCs/>
          <w:color w:val="333333"/>
          <w:sz w:val="24"/>
          <w:szCs w:val="24"/>
          <w:bdr w:val="none" w:sz="0" w:space="0" w:color="auto" w:frame="1"/>
          <w:lang w:eastAsia="ru-RU"/>
        </w:rPr>
      </w:pPr>
      <w:r w:rsidRPr="000B0CBC">
        <w:rPr>
          <w:rFonts w:ascii="Times New Roman" w:eastAsia="Times New Roman" w:hAnsi="Times New Roman" w:cs="Times New Roman"/>
          <w:i/>
          <w:iCs/>
          <w:color w:val="333333"/>
          <w:sz w:val="24"/>
          <w:szCs w:val="24"/>
          <w:bdr w:val="none" w:sz="0" w:space="0" w:color="auto" w:frame="1"/>
          <w:lang w:eastAsia="ru-RU"/>
        </w:rPr>
        <w:t xml:space="preserve">Материал </w:t>
      </w:r>
      <w:proofErr w:type="spellStart"/>
      <w:proofErr w:type="gramStart"/>
      <w:r w:rsidRPr="000B0CBC">
        <w:rPr>
          <w:rFonts w:ascii="Times New Roman" w:eastAsia="Times New Roman" w:hAnsi="Times New Roman" w:cs="Times New Roman"/>
          <w:i/>
          <w:iCs/>
          <w:color w:val="333333"/>
          <w:sz w:val="24"/>
          <w:szCs w:val="24"/>
          <w:bdr w:val="none" w:sz="0" w:space="0" w:color="auto" w:frame="1"/>
          <w:lang w:eastAsia="ru-RU"/>
        </w:rPr>
        <w:t>подготовлен:ГБУ</w:t>
      </w:r>
      <w:proofErr w:type="spellEnd"/>
      <w:proofErr w:type="gramEnd"/>
      <w:r w:rsidRPr="000B0CBC">
        <w:rPr>
          <w:rFonts w:ascii="Times New Roman" w:eastAsia="Times New Roman" w:hAnsi="Times New Roman" w:cs="Times New Roman"/>
          <w:i/>
          <w:iCs/>
          <w:color w:val="333333"/>
          <w:sz w:val="24"/>
          <w:szCs w:val="24"/>
          <w:bdr w:val="none" w:sz="0" w:space="0" w:color="auto" w:frame="1"/>
          <w:lang w:eastAsia="ru-RU"/>
        </w:rPr>
        <w:t xml:space="preserve"> РД «РЦОЗМП»</w:t>
      </w:r>
    </w:p>
    <w:p w:rsidR="000B0CBC" w:rsidRPr="000B0CBC" w:rsidRDefault="000B0CBC" w:rsidP="000B0CBC">
      <w:pPr>
        <w:shd w:val="clear" w:color="auto" w:fill="FFFFFF"/>
        <w:spacing w:after="0" w:line="330" w:lineRule="atLeast"/>
        <w:jc w:val="right"/>
        <w:rPr>
          <w:rFonts w:ascii="Times New Roman" w:eastAsia="Times New Roman" w:hAnsi="Times New Roman" w:cs="Times New Roman"/>
          <w:color w:val="333333"/>
          <w:sz w:val="24"/>
          <w:szCs w:val="24"/>
          <w:lang w:eastAsia="ru-RU"/>
        </w:rPr>
      </w:pPr>
    </w:p>
    <w:p w:rsidR="000B0CBC" w:rsidRPr="000B0CBC" w:rsidRDefault="000B0CBC" w:rsidP="000B0CBC">
      <w:pPr>
        <w:shd w:val="clear" w:color="auto" w:fill="FFFFFF"/>
        <w:spacing w:after="0" w:line="330" w:lineRule="atLeast"/>
        <w:rPr>
          <w:rFonts w:ascii="Times New Roman" w:eastAsia="Times New Roman" w:hAnsi="Times New Roman" w:cs="Times New Roman"/>
          <w:color w:val="333333"/>
          <w:sz w:val="24"/>
          <w:szCs w:val="24"/>
          <w:lang w:eastAsia="ru-RU"/>
        </w:rPr>
      </w:pPr>
      <w:r w:rsidRPr="000B0CBC">
        <w:rPr>
          <w:rFonts w:ascii="Times New Roman" w:eastAsia="Times New Roman" w:hAnsi="Times New Roman" w:cs="Times New Roman"/>
          <w:noProof/>
          <w:color w:val="000000"/>
          <w:sz w:val="24"/>
          <w:szCs w:val="24"/>
          <w:bdr w:val="none" w:sz="0" w:space="0" w:color="auto" w:frame="1"/>
          <w:lang w:eastAsia="ru-RU"/>
        </w:rPr>
        <w:drawing>
          <wp:inline distT="0" distB="0" distL="0" distR="0">
            <wp:extent cx="5715000" cy="3552825"/>
            <wp:effectExtent l="0" t="0" r="0" b="9525"/>
            <wp:docPr id="1" name="Рисунок 1" descr="http://mpmo.ru/content/2020/12/pravilapitaniya-600x373.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pmo.ru/content/2020/12/pravilapitaniya-600x373.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3552825"/>
                    </a:xfrm>
                    <a:prstGeom prst="rect">
                      <a:avLst/>
                    </a:prstGeom>
                    <a:noFill/>
                    <a:ln>
                      <a:noFill/>
                    </a:ln>
                  </pic:spPr>
                </pic:pic>
              </a:graphicData>
            </a:graphic>
          </wp:inline>
        </w:drawing>
      </w:r>
    </w:p>
    <w:p w:rsidR="00566E14" w:rsidRPr="000B0CBC" w:rsidRDefault="00566E14">
      <w:pPr>
        <w:rPr>
          <w:rFonts w:ascii="Times New Roman" w:hAnsi="Times New Roman" w:cs="Times New Roman"/>
          <w:sz w:val="24"/>
          <w:szCs w:val="24"/>
        </w:rPr>
      </w:pPr>
    </w:p>
    <w:sectPr w:rsidR="00566E14" w:rsidRPr="000B0C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A94"/>
    <w:multiLevelType w:val="multilevel"/>
    <w:tmpl w:val="8B48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F5B5D"/>
    <w:multiLevelType w:val="multilevel"/>
    <w:tmpl w:val="9266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53CFB"/>
    <w:multiLevelType w:val="multilevel"/>
    <w:tmpl w:val="61F4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C3D72"/>
    <w:multiLevelType w:val="multilevel"/>
    <w:tmpl w:val="213E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411B3A"/>
    <w:multiLevelType w:val="multilevel"/>
    <w:tmpl w:val="587C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E6B03"/>
    <w:multiLevelType w:val="multilevel"/>
    <w:tmpl w:val="249C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D75E0E"/>
    <w:multiLevelType w:val="multilevel"/>
    <w:tmpl w:val="11FC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A1402"/>
    <w:multiLevelType w:val="multilevel"/>
    <w:tmpl w:val="A71C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6339F"/>
    <w:multiLevelType w:val="multilevel"/>
    <w:tmpl w:val="4886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D7ADA"/>
    <w:multiLevelType w:val="multilevel"/>
    <w:tmpl w:val="B2B4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D33B8"/>
    <w:multiLevelType w:val="multilevel"/>
    <w:tmpl w:val="AE10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92260"/>
    <w:multiLevelType w:val="multilevel"/>
    <w:tmpl w:val="CD4E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BE4EA6"/>
    <w:multiLevelType w:val="multilevel"/>
    <w:tmpl w:val="09F4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22DC0"/>
    <w:multiLevelType w:val="multilevel"/>
    <w:tmpl w:val="BC10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5756F4"/>
    <w:multiLevelType w:val="multilevel"/>
    <w:tmpl w:val="23D6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2523B3"/>
    <w:multiLevelType w:val="multilevel"/>
    <w:tmpl w:val="9CEC9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3D79CC"/>
    <w:multiLevelType w:val="multilevel"/>
    <w:tmpl w:val="9982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4"/>
  </w:num>
  <w:num w:numId="4">
    <w:abstractNumId w:val="4"/>
  </w:num>
  <w:num w:numId="5">
    <w:abstractNumId w:val="10"/>
  </w:num>
  <w:num w:numId="6">
    <w:abstractNumId w:val="5"/>
  </w:num>
  <w:num w:numId="7">
    <w:abstractNumId w:val="9"/>
  </w:num>
  <w:num w:numId="8">
    <w:abstractNumId w:val="8"/>
  </w:num>
  <w:num w:numId="9">
    <w:abstractNumId w:val="11"/>
  </w:num>
  <w:num w:numId="10">
    <w:abstractNumId w:val="15"/>
  </w:num>
  <w:num w:numId="11">
    <w:abstractNumId w:val="0"/>
  </w:num>
  <w:num w:numId="12">
    <w:abstractNumId w:val="12"/>
  </w:num>
  <w:num w:numId="13">
    <w:abstractNumId w:val="3"/>
  </w:num>
  <w:num w:numId="14">
    <w:abstractNumId w:val="13"/>
  </w:num>
  <w:num w:numId="15">
    <w:abstractNumId w:val="1"/>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2E"/>
    <w:rsid w:val="000B0CBC"/>
    <w:rsid w:val="00566E14"/>
    <w:rsid w:val="005F262E"/>
    <w:rsid w:val="008F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95D2"/>
  <w15:chartTrackingRefBased/>
  <w15:docId w15:val="{2D3FAF58-67C6-4EA7-A379-FCC9066C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B0C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0CB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CB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0CBC"/>
    <w:rPr>
      <w:rFonts w:ascii="Times New Roman" w:eastAsia="Times New Roman" w:hAnsi="Times New Roman" w:cs="Times New Roman"/>
      <w:b/>
      <w:bCs/>
      <w:sz w:val="36"/>
      <w:szCs w:val="36"/>
      <w:lang w:eastAsia="ru-RU"/>
    </w:rPr>
  </w:style>
  <w:style w:type="paragraph" w:customStyle="1" w:styleId="post-meta">
    <w:name w:val="post-meta"/>
    <w:basedOn w:val="a"/>
    <w:rsid w:val="000B0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e-date">
    <w:name w:val="tie-date"/>
    <w:basedOn w:val="a0"/>
    <w:rsid w:val="000B0CBC"/>
  </w:style>
  <w:style w:type="character" w:customStyle="1" w:styleId="post-cats">
    <w:name w:val="post-cats"/>
    <w:basedOn w:val="a0"/>
    <w:rsid w:val="000B0CBC"/>
  </w:style>
  <w:style w:type="character" w:styleId="a3">
    <w:name w:val="Hyperlink"/>
    <w:basedOn w:val="a0"/>
    <w:uiPriority w:val="99"/>
    <w:semiHidden/>
    <w:unhideWhenUsed/>
    <w:rsid w:val="000B0CBC"/>
    <w:rPr>
      <w:color w:val="0000FF"/>
      <w:u w:val="single"/>
    </w:rPr>
  </w:style>
  <w:style w:type="character" w:customStyle="1" w:styleId="post-views">
    <w:name w:val="post-views"/>
    <w:basedOn w:val="a0"/>
    <w:rsid w:val="000B0CBC"/>
  </w:style>
  <w:style w:type="paragraph" w:styleId="a4">
    <w:name w:val="Normal (Web)"/>
    <w:basedOn w:val="a"/>
    <w:uiPriority w:val="99"/>
    <w:semiHidden/>
    <w:unhideWhenUsed/>
    <w:rsid w:val="000B0C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B0CBC"/>
    <w:rPr>
      <w:b/>
      <w:bCs/>
    </w:rPr>
  </w:style>
  <w:style w:type="character" w:styleId="a6">
    <w:name w:val="Emphasis"/>
    <w:basedOn w:val="a0"/>
    <w:uiPriority w:val="20"/>
    <w:qFormat/>
    <w:rsid w:val="000B0C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58885">
      <w:bodyDiv w:val="1"/>
      <w:marLeft w:val="0"/>
      <w:marRight w:val="0"/>
      <w:marTop w:val="0"/>
      <w:marBottom w:val="0"/>
      <w:divBdr>
        <w:top w:val="none" w:sz="0" w:space="0" w:color="auto"/>
        <w:left w:val="none" w:sz="0" w:space="0" w:color="auto"/>
        <w:bottom w:val="none" w:sz="0" w:space="0" w:color="auto"/>
        <w:right w:val="none" w:sz="0" w:space="0" w:color="auto"/>
      </w:divBdr>
      <w:divsChild>
        <w:div w:id="92807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pmo.ru/content/2020/12/ryba.jpg"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pmo.ru/dop/imt.php" TargetMode="External"/><Relationship Id="rId12" Type="http://schemas.openxmlformats.org/officeDocument/2006/relationships/hyperlink" Target="http://mpmo.ru/content/2020/12/zhiry.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mpmo.ru/content/2020/12/pravilapitaniya.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mpmo.ru/content/2020/12/Zorovoe-pitanie.jpg" TargetMode="External"/><Relationship Id="rId15" Type="http://schemas.openxmlformats.org/officeDocument/2006/relationships/image" Target="media/image5.jpeg"/><Relationship Id="rId10" Type="http://schemas.openxmlformats.org/officeDocument/2006/relationships/hyperlink" Target="http://mpmo.ru/content/2020/12/frukty-i-ovoshhi.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mpmo.ru/content/2020/12/zdorovaya-tarelk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1885</Words>
  <Characters>10748</Characters>
  <Application>Microsoft Office Word</Application>
  <DocSecurity>0</DocSecurity>
  <Lines>89</Lines>
  <Paragraphs>25</Paragraphs>
  <ScaleCrop>false</ScaleCrop>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2022-10-17T06:43:00Z</dcterms:created>
  <dcterms:modified xsi:type="dcterms:W3CDTF">2022-10-17T06:46:00Z</dcterms:modified>
</cp:coreProperties>
</file>