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5E" w:rsidRPr="006D4C5E" w:rsidRDefault="006D4C5E" w:rsidP="006D4C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D4C5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Витамины и минеральные вещества</w:t>
      </w:r>
    </w:p>
    <w:p w:rsidR="006D4C5E" w:rsidRPr="006D4C5E" w:rsidRDefault="006D4C5E" w:rsidP="006D4C5E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4C5E">
        <w:rPr>
          <w:rFonts w:ascii="Times New Roman" w:eastAsia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715000" cy="5715000"/>
            <wp:effectExtent l="0" t="0" r="0" b="0"/>
            <wp:docPr id="1" name="Рисунок 1" descr="http://mpmo.ru/content/2020/12/witaminy-600x6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mo.ru/content/2020/12/witaminy-600x6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5E" w:rsidRPr="00B26CE2" w:rsidRDefault="006D4C5E" w:rsidP="00B26CE2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Витамины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Витамины представляют собой биологически активные органические соединения, имеющие большое значение для нормального обмена веществ и жизнедеятельности организма. Они повышают физическую и умственную работоспособность человека, способствуют устойчивости организма к различным заболеваниям, отчего могут рассматриваться как важное средство их профилактики.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витаминов не синтезируется в организме человека, поэтому необходимо постоянное поступление их с пищей или в виде препаратов.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недостатке витаминов в пищевом рационе у человека развивается гиповитаминоз, характеризующийся ухудшением общего самочувствия, быстрой утомляемостью, снижением защитных сил организма. Гиповитаминозные состояния чаще наблюдаются зимой и весной, так как именно в эти времена года многие продукты содержат недостаточное количество витаминов.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Витамины выпускаются промышленностью в виде специальных препаратов. Однако следует отдавать предпочтение естественным источникам витаминов и лишь при необходимости прибегать к витаминным препаратам.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Витамины делят на две основные группы: витамины, растворимые в воде, и витамины, растворимые в жирах. Кроме того, выделяют группу </w:t>
      </w:r>
      <w:proofErr w:type="spell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витаминоподобных</w:t>
      </w:r>
      <w:proofErr w:type="spell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соединений, степень незаменимости которых не доказана.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Витамин С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(аскорбиновая кислота) участвует во многих процессах жизнедеятельности, активирует различные ферменты и гормоны, повышает устойчивость организма к заболеваниям. При недостаточном его поступлении в организм появляются общая слабость, быстрая утомляемость, возможна кровоточивость десен. Одно из важных свойств витамина С — способность предупреждать цингу, заболевание, при котором воспаляются десны, выпадают зубы, резко падает сопротивляемость инфекционным заболеваниям.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аскорбиновой кислоты снижает физическое утомление и повышает работоспособность. Поэтому необходимо заботиться о повседневном поступлении в организм с продуктами питания 50-70 мг, даже 100 мг витамина С.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Основными источниками витамина С являются овощи и фрукты. Им богаты плоды шиповника, черная смородина, сладкий перец, зеленый лук, капуста </w:t>
      </w:r>
      <w:proofErr w:type="gram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белокочанная  (</w:t>
      </w:r>
      <w:proofErr w:type="gram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свежая и квашенная) и цветная, редис, зеленый горошек, томаты, укроп, петрушка, шпинат, лимоны, апельсины.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иметь в виду, что витамин С частично разрушается при кулинарной обработке, а также при длительном хранении овощей и фруктов. В зимнее время наиболее постоянным и доступным источником витамина С является картофель, а также свежая и квашеная капуста. Для обогащения пищевого рациона витамином С можно рекомендовать настой из сухих плодов шиповника.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Сохранность витамина С обеспечивает правильная кулинарная обработка овощей и плодов.  Овощи не следует подолгу оставлять на воздухе очищенными и разрезанными, при варке их надо закладывать в кипящую воду непосредственно после очистки. Замороженные овощи необходимо опускать в кипящую воду, так как медленное оттаивание увеличивает потерю витамина С.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 </w:t>
      </w: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витаминам группы </w:t>
      </w:r>
      <w:proofErr w:type="gramStart"/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 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относятся</w:t>
      </w:r>
      <w:proofErr w:type="gram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витамин В1, (тиамин), В2 (рибофлавин), витамин РР (никотиновая кислота), В6 (пиридоксин), В9 (фолиевая кислота), витамин В12 (</w:t>
      </w:r>
      <w:proofErr w:type="spell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цианокобаламин</w:t>
      </w:r>
      <w:proofErr w:type="spell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др.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Тиамин (витамин В1)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играет активную роль в обмене углеводов, участвует в белковом и жировом обмене, является стимулятором нервной и мышечной деятельности, оказывает благоприятное влияние на функции органов пищеварения.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Симптомы гиповитаминоза В1:</w:t>
      </w:r>
    </w:p>
    <w:p w:rsidR="006D4C5E" w:rsidRPr="00B26CE2" w:rsidRDefault="006D4C5E" w:rsidP="00B26CE2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мышечная слабость,</w:t>
      </w:r>
    </w:p>
    <w:p w:rsidR="006D4C5E" w:rsidRPr="00B26CE2" w:rsidRDefault="006D4C5E" w:rsidP="00B26CE2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боли в ногах,</w:t>
      </w:r>
    </w:p>
    <w:p w:rsidR="006D4C5E" w:rsidRPr="00B26CE2" w:rsidRDefault="006D4C5E" w:rsidP="00B26CE2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ослабление внимания,</w:t>
      </w:r>
    </w:p>
    <w:p w:rsidR="006D4C5E" w:rsidRPr="00B26CE2" w:rsidRDefault="006D4C5E" w:rsidP="00B26CE2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повышенная раздражительность.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резко выраженной недостаточности витамина В1, возможно множественное воспаление нервных стволов — полиневрит. Полиневрит, возникающий при длительном однообразном питании зерновыми, освобожденными от наружных оболочек, а также полированным рисом, носит название Бери-Бери, и в недалеком прошлом был распространен в ряде стран.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витамине В1 увеличивается при напряженной физической и нервно-психической деятельности.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Витамин В1 содержится в продуктах как растительного, так и животного происхождения. Хлебные изделия из муки грубого помола и, особенно из отрубей заключают в себе большое количество витамина В1. Он имеется в крупах, горохе, фасоли, в мясе, особенно в нежирных сортах свинины, субпродуктах. Много витамина В1 в дрожжах (пивных, пекарских), орехах. Для дополнительной витаминизации используют и синтетические препараты витамина В1.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Рибофлавин (витамин В2)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оказывает значительное влияние на функцию органа зрения: повышает его остроту, способность различать цвета, улучшает ночное зрение.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недостаточности витамина В2 может воспалиться слизистая оболочка глаз, появиться светобоязнь, слезотечение, понизиться острота зрения. С гиповитаминозом рибофлавина связаны возникновение трещинок в углах рта («</w:t>
      </w:r>
      <w:proofErr w:type="spell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заеды</w:t>
      </w:r>
      <w:proofErr w:type="spell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»), воспаление слизистой оболочки полости рта (стоматит). Витамин В2 содержится в тех же продуктах, что и витамин В1. Особенно много его в дрожжах.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Никотиновая кислота (витамин РР)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участвует в обмене веществ, являясь составной частью некоторых окислительных ферментов, оказывает благотворное влияние на нервную систему, на состояние кожи. При резко выраженном гиповитаминозе РР возникает </w:t>
      </w:r>
      <w:proofErr w:type="gram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заболевание</w:t>
      </w:r>
      <w:proofErr w:type="gram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называемое пеллагрой, что означает «шершавая кожа». Для него характерны, помимо изменений кожи, расстройство деятельности кишечника и заторможенность психики. Недостаточность РР вызывает утомляемость, общую слабость, раздражительность, бессонницу.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Источники витамина РР — хлеб из муки грубого помола, крупы, фасоль, горох, картофель, мясо, рыба яйца, дрожжи.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более полного обеспечения витамином РР имеет значение достаточное поступление в организм полноценного белка, содержащего одну из незаменимых аминокислот — триптофан, необходимую для синтеза никотиновой кислоты.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Пиридоксин (витамин В6)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играет большую роль в обмене белков и жиров, оказывает регулирующее влияние на нервную систему.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Симптомы гиповитаминоза — мышечная слабость, раздражительность. Витамин В6 содержится в продуктах как животного, так и растительного происхождения. Много его в дрожжах и печени. Пиридоксин имеется также в мясе, рыбе, яйцах, молоке, сыре. К продуктам растительного происхождения, являющимся источником витамина В6, относятся картофель, горох, бобы, зеленый перец.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Фолиевая кислота (витамин В9)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участвует в синтезе не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которых аминокислот, оказывает стимулирующее влияние на кроветворение, способствует лучшему усвоению витамина В12. При недостатке фолиевой кислоты может развиться малокровие.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Следует учитывать, что если большинство витаминов группы </w:t>
      </w:r>
      <w:proofErr w:type="gram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являются</w:t>
      </w:r>
      <w:proofErr w:type="gram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термостабильными и не разрушаются при кулинарной обработке, то фолиевая кислота легко разрушается при нагревании.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продуктов животного происхождения наиболее богаты фолиевой кислотой печень и почки, а из растительных — зеленые листья растений. Лучшими источниками фолиевой кислоты являются салаты из пищевой зелени. Содержится она и в капусте, свекле, моркови, картофеле и других овощах, во многих фруктах.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Цианокобаламин</w:t>
      </w:r>
      <w:proofErr w:type="spellEnd"/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(витамин В12)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принадлежит к веществам с высокой биологической активностью. Он участвует в процессах кроветворения. Недостаточность витамина В12 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обычно развивается при нарушении его всасывания и проявляется малокровием (анемия). Основным источником витамина В12 являются продукты животного происхождения. Особенно богата им говяжья печень.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отличие </w:t>
      </w:r>
      <w:proofErr w:type="gram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водорастворимых жирорастворимые витамины</w:t>
      </w:r>
      <w:proofErr w:type="gram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поступают в организм только с жирами. Это витамины A, D, Е, К.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Ретинол</w:t>
      </w:r>
      <w:proofErr w:type="spellEnd"/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(витамин А)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каротин участвуют в различных видах обмена веществ, оказывают влияние на состояние слизистых оболочек и кожи. Следует подчеркнуть особое значение витамина А для обеспечения нормальных процессов зрения. Участвуя в образовании светочувствительного вещества сетчатки глаз, он играет роль в обеспечении ночного и сумеречного зрения.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признаков недостаточности витамина А — потеря способности видеть в сумерках, или так называемая куриная слепота. Дефицит витамина А сказывается и на дневном зрении, вызывая сужение зрения и нарушение способности различать цвета.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 А содержится только в продуктах животного происхождения: печени (свиной, говяжьей, рыб), куриных яйцах, молоке, сливочном масле, сырах, рыбьем жире. Летом в молоке его больше, чем зимой, в связи с большим в летнее время содержанием каротина в кормах животных.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растительных продуктах витамина А нет. В них нахо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дится его провитамин — каротин (от лат. </w:t>
      </w:r>
      <w:proofErr w:type="spell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carota</w:t>
      </w:r>
      <w:proofErr w:type="spell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морковь). Действительно, в моркови каротина содержится много, как и в других овощах и фруктах красного и оранжевого цвета — томатах, красном сладком перце, абрикосах и кураге, ягодах облепихи. Есть каротин и в зеленом салате, капусте, зеленом горошке, зелени петрушки, зеленом луке.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Из-за того что</w:t>
      </w:r>
      <w:proofErr w:type="gram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витамин А является жирорастворимым, он значительно лучше усваивается вместе с жиром. Поэтому овощи, содержащие каротин, целесообразно употреблять с жирной пищей, </w:t>
      </w:r>
      <w:proofErr w:type="gram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морковь со сметаной или в виде салатов и винегретов с растительным маслом.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 А устойчив к нагреванию, но неустойчив к кислороду и к действию ультрафиолетовых лучей.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овощи, содержащие каротин, рекомендуется хранить в темном помещении, а при кулинарной обработке измельчать непосредственно перед использованием.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Кальциферолы (витамин D)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оказывают влияние на минеральный обмен, обеспечивают всасывание кальция и фосфора в кишечнике, влияют на отложение кальция в костной ткани. Витамин D необходим для профилактики рахита у детей. Он содержится только в продуктах животного происхождения (сметана, сливки, молоко, печень трески, тунца).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организме человека витамин D образуется при облучении солнцем содержащегося в коже провитамина. Дефицит витамина D может возникнуть при работе в условиях полярной ночи, при отсутствии ультрафиолетового облучения.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Токоферолы (витамин Е)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нормализуют мышечную деятельность, предотвращая развитие мышечной слабости и утомления. Этот витамин тесно связан с функцией эндокринной системы, особенно половых желез, щито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видной железы, гипофиза. Витамин Е содержится в продуктах растительного и животного происхождения. Много его в растительных маслах, в частности в хлопковом, подсолнечном, соевом. В небольшом количестве витамин Е находится в овощах, бобовых, молоке, сливочном масле, куриных яйцах, мясе, рыбе.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Филлохиноны</w:t>
      </w:r>
      <w:proofErr w:type="spellEnd"/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(витамин К)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являются одним из факторов, обеспечивающих свертывание крови. Недостаточность витамина </w:t>
      </w:r>
      <w:proofErr w:type="gram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вызывает кровотечение из носа, десен, желудочно-кишечного тракта. Витамин </w:t>
      </w:r>
      <w:proofErr w:type="gram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содержится в зеленых листьях салата, капусты, крапивы.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Биофлавоноиды (витамин Р)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относят к </w:t>
      </w:r>
      <w:proofErr w:type="spell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витаминоподобным</w:t>
      </w:r>
      <w:proofErr w:type="spell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соединениям. Витамин Р входит в группу биологически активных веществ (рутин, катехины, антоцианы), оказывает </w:t>
      </w:r>
      <w:proofErr w:type="spell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капилляроукрепляющее</w:t>
      </w:r>
      <w:proofErr w:type="spell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действие, уменьшает проницаемость сосудистой стенки. Р-гиповитаминоз обычно сочетается с недостаточностью аскорбиновой кислоты. При этом возможны хрупкость стенок мелких сосудов, точечные кровоизлияния, быстрая утомляемость.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 Р содержится в черноплодной рябине, вишне, черной смородине, чае, зеленом горошке, апельсинах, лимонах, плодах шиповника, перце, малине, землянике и в других плодах и ягодах.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Метилметионинсульфоний</w:t>
      </w:r>
      <w:proofErr w:type="spellEnd"/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(витамин U)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оказывает благоприятное влияние на состояние слизистых оболочек, способствует заживлению язв желудка и двенадцатиперстной кишки.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 U содержится в белокочанной капусте, томатах, зеленом чае, в соках из сырых овощей (капустном) и плодов.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Классификация витаминов и </w:t>
      </w:r>
      <w:proofErr w:type="spellStart"/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витаминоподобных</w:t>
      </w:r>
      <w:proofErr w:type="spellEnd"/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соединений</w:t>
      </w:r>
    </w:p>
    <w:tbl>
      <w:tblPr>
        <w:tblW w:w="5000" w:type="pct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2574"/>
        <w:gridCol w:w="3344"/>
      </w:tblGrid>
      <w:tr w:rsidR="006D4C5E" w:rsidRPr="00B26CE2" w:rsidTr="006D4C5E">
        <w:trPr>
          <w:tblCellSpacing w:w="15" w:type="dxa"/>
        </w:trPr>
        <w:tc>
          <w:tcPr>
            <w:tcW w:w="180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D4C5E" w:rsidRPr="00B26CE2" w:rsidRDefault="006D4C5E" w:rsidP="00B2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Водорастворимые витамины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D4C5E" w:rsidRPr="00B26CE2" w:rsidRDefault="006D4C5E" w:rsidP="00B2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Жирорастворимые витамины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D4C5E" w:rsidRPr="00B26CE2" w:rsidRDefault="006D4C5E" w:rsidP="00B2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Витаминоподобные</w:t>
            </w:r>
            <w:proofErr w:type="spellEnd"/>
            <w:r w:rsidRPr="00B26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соединения</w:t>
            </w:r>
          </w:p>
        </w:tc>
      </w:tr>
      <w:tr w:rsidR="006D4C5E" w:rsidRPr="00B26CE2" w:rsidTr="006D4C5E">
        <w:trPr>
          <w:tblCellSpacing w:w="15" w:type="dxa"/>
        </w:trPr>
        <w:tc>
          <w:tcPr>
            <w:tcW w:w="1800" w:type="pct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D4C5E" w:rsidRPr="00B26CE2" w:rsidRDefault="006D4C5E" w:rsidP="00B26CE2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 (аскорбиновая кислота)</w:t>
            </w:r>
          </w:p>
          <w:p w:rsidR="006D4C5E" w:rsidRPr="00B26CE2" w:rsidRDefault="006D4C5E" w:rsidP="00B26CE2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В1(тиамин)</w:t>
            </w:r>
          </w:p>
          <w:p w:rsidR="006D4C5E" w:rsidRPr="00B26CE2" w:rsidRDefault="006D4C5E" w:rsidP="00B26CE2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В2 (рибофлавин)</w:t>
            </w:r>
          </w:p>
          <w:p w:rsidR="006D4C5E" w:rsidRPr="00B26CE2" w:rsidRDefault="006D4C5E" w:rsidP="00B26CE2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РР (никотиновая кислота, ниацин)</w:t>
            </w:r>
          </w:p>
          <w:p w:rsidR="006D4C5E" w:rsidRPr="00B26CE2" w:rsidRDefault="006D4C5E" w:rsidP="00B26CE2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В6 (пиридоксин)</w:t>
            </w:r>
          </w:p>
          <w:p w:rsidR="006D4C5E" w:rsidRPr="00B26CE2" w:rsidRDefault="006D4C5E" w:rsidP="00B26CE2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В12 (</w:t>
            </w:r>
            <w:proofErr w:type="spellStart"/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D4C5E" w:rsidRPr="00B26CE2" w:rsidRDefault="006D4C5E" w:rsidP="00B26CE2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В9 (фолиевая кислота)</w:t>
            </w:r>
          </w:p>
          <w:p w:rsidR="006D4C5E" w:rsidRPr="00B26CE2" w:rsidRDefault="006D4C5E" w:rsidP="00B26CE2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Пантотеновая кислота</w:t>
            </w:r>
          </w:p>
          <w:p w:rsidR="006D4C5E" w:rsidRPr="00B26CE2" w:rsidRDefault="006D4C5E" w:rsidP="00B26CE2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Биотин (витамин Н)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D4C5E" w:rsidRPr="00B26CE2" w:rsidRDefault="006D4C5E" w:rsidP="00B26CE2">
            <w:pPr>
              <w:numPr>
                <w:ilvl w:val="0"/>
                <w:numId w:val="3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 (</w:t>
            </w:r>
            <w:proofErr w:type="spellStart"/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каротины</w:t>
            </w:r>
          </w:p>
          <w:p w:rsidR="006D4C5E" w:rsidRPr="00B26CE2" w:rsidRDefault="006D4C5E" w:rsidP="00B26CE2">
            <w:pPr>
              <w:numPr>
                <w:ilvl w:val="0"/>
                <w:numId w:val="3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(кальциферолы)</w:t>
            </w:r>
          </w:p>
          <w:p w:rsidR="006D4C5E" w:rsidRPr="00B26CE2" w:rsidRDefault="006D4C5E" w:rsidP="00B26CE2">
            <w:pPr>
              <w:numPr>
                <w:ilvl w:val="0"/>
                <w:numId w:val="3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Е (токоферолы)</w:t>
            </w:r>
          </w:p>
          <w:p w:rsidR="006D4C5E" w:rsidRPr="00B26CE2" w:rsidRDefault="006D4C5E" w:rsidP="00B26CE2">
            <w:pPr>
              <w:numPr>
                <w:ilvl w:val="0"/>
                <w:numId w:val="3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(</w:t>
            </w:r>
            <w:proofErr w:type="spellStart"/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филлохиноны</w:t>
            </w:r>
            <w:proofErr w:type="spellEnd"/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D4C5E" w:rsidRPr="00B26CE2" w:rsidRDefault="006D4C5E" w:rsidP="00B26CE2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Биофлавоноиды (витамин Р)</w:t>
            </w:r>
          </w:p>
          <w:p w:rsidR="006D4C5E" w:rsidRPr="00B26CE2" w:rsidRDefault="006D4C5E" w:rsidP="00B26CE2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Метилметионинсульфоний</w:t>
            </w:r>
            <w:proofErr w:type="spellEnd"/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(витамин U)</w:t>
            </w:r>
          </w:p>
          <w:p w:rsidR="006D4C5E" w:rsidRPr="00B26CE2" w:rsidRDefault="006D4C5E" w:rsidP="00B26CE2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Пангамовая</w:t>
            </w:r>
            <w:proofErr w:type="spellEnd"/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(витамин В15)</w:t>
            </w:r>
          </w:p>
          <w:p w:rsidR="006D4C5E" w:rsidRPr="00B26CE2" w:rsidRDefault="006D4C5E" w:rsidP="00B26CE2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</w:t>
            </w:r>
          </w:p>
          <w:p w:rsidR="006D4C5E" w:rsidRPr="00B26CE2" w:rsidRDefault="006D4C5E" w:rsidP="00B26CE2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Липоевая</w:t>
            </w:r>
            <w:proofErr w:type="spellEnd"/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6D4C5E" w:rsidRPr="00B26CE2" w:rsidRDefault="006D4C5E" w:rsidP="00B26CE2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Оротовая</w:t>
            </w:r>
            <w:proofErr w:type="spellEnd"/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6D4C5E" w:rsidRPr="00B26CE2" w:rsidRDefault="006D4C5E" w:rsidP="00B26CE2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Парааминобензойная кислота</w:t>
            </w:r>
          </w:p>
          <w:p w:rsidR="006D4C5E" w:rsidRPr="00B26CE2" w:rsidRDefault="006D4C5E" w:rsidP="00B26CE2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Инозит</w:t>
            </w:r>
          </w:p>
          <w:p w:rsidR="006D4C5E" w:rsidRPr="00B26CE2" w:rsidRDefault="006D4C5E" w:rsidP="00B26CE2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Карнитин</w:t>
            </w:r>
          </w:p>
        </w:tc>
      </w:tr>
    </w:tbl>
    <w:p w:rsidR="006D4C5E" w:rsidRPr="00B26CE2" w:rsidRDefault="006D4C5E" w:rsidP="00B26CE2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Минеральные вещества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Минеральные вещества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необходимы человеку, так как принимают участие в построении клеток и тканей организма, деятельности ферментных систем.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Выделяют две группы минеральных веществ: макроэлементы и микроэлементы. Суточная потребность в макроэлементах (натрий, кальций, фосфор, магний, калий, железо) измеряется миллиграммами и даже граммами, а в микроэлементах, к которым относятся медь, цинк, марганец, кобальт, молибден, хром, никель, йод, фтор, кремний и др., эта потребность в десятки и сотни раз меньше. Остановимся подробнее на некоторых ми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неральных веществах.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Поваренная соль (хлорид натрия)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необходима для поддержания определенного солевого состава крови и осмотического давления, от которого зависит количество жидкости, удерживаемое в крови и тканях.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недостатке хлорида натрия происходит обезвоживание тканей. Поваренная соль также придает вкус пище, улучшает аппетит.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Суточная потребность в хлориде натрия в условиях умеренного климата составляет 10—15 г. Эта потребность удовлетворяется поваренной солью, содержащейся в натуральных продуктах дневного рациона (3—5 г), в хлебе (3—5 г), солью, используемой в процессе кулинарной обработки пищи (3—5 г), и минимальным количеством соли, добавляемой для </w:t>
      </w:r>
      <w:proofErr w:type="spell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подсаливания</w:t>
      </w:r>
      <w:proofErr w:type="spell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готовых блюд за обеденным столом.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 соли увеличивается при значительных физических нагрузках, усиленном потоотделении, особенно в условиях жаркого климата. Следовательно, количество поваренной соли в рационе при этом необходимо повысить.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организме человека много </w:t>
      </w: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солей кальция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 играет важную роль в обмене веществ, способствует поддержанию нормальной возбудимости нервной и мышечной тканей. При недостатке кальция наблюдается ломкость костей, плохо образуется костная мозоль после переломов.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Соли кальция находятся во многих пищевых продуктах, </w:t>
      </w:r>
      <w:proofErr w:type="gram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крупах, овощах. Однако наиболее хорошо усваиваемым является кальций, содержащийся в молоке, молочнокислых продуктах, куриных яйцах.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 кальция для взрослого человека составляет 800—1000 мг в день (100 г сыра или 0,5 л молока обеспечивают суточную потребность в кальции).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Фосфор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и кальций, входит в состав костной ткани, а также является обязательной составной частью ядер клеток нервной системы и других тканей. Однако значение фосфора для организма этим не исчерпывается. Он активно участвует в обмене белков, жиров и углеводов, в некоторых биохимических процессах. С органическим соединением фосфора — аденозинтрифосфорной кислотой — связана энергия, используемая при сокращении мышц. При интенсивной мышечной работе потребность в фосфоре возрастает.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Фосфор, находящийся в продуктах животного происхождения (сыр, творог, молоко, мясо, печень, рыба, яйца), усваивается организмом лучше, чем фосфорные соединения растительных продуктов (крупа, фасоль, горох, хлеб).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 значение для минерального обмена имеет </w:t>
      </w: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магний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содержится в костях и других тканях организма. Обмен его солей взаимосвязан с обменом фосфора и кальция. Соли магния активируют ферменты, участвующие в химических превращениях соединений фосфора. Поставщиками магния в основном являются продукты растительного происхождения — хлеб из муки грубого помола, крупы, бобовые, картофель.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Калий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имеет важное значение для обеспечения нормальной деятельности сердечно-сосудистой </w:t>
      </w:r>
      <w:proofErr w:type="spell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сисмы</w:t>
      </w:r>
      <w:proofErr w:type="spell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как он усиливает мочевыделение. Много солей калия содержится в овощах, фруктах, ягодах (картофель, капуста, тыква, кабачки, курага, чернослив, урюк, изюм, черная смородина).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один макроэлемент, о котором мы расскажем, — это </w:t>
      </w: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железо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ряде руководств железо относят к микроэлементам. Потребность в железе, казалось бы, невелика и исчисляется примерно 15 мг в сутки, однако соединения железа являются необходимой составной частью многих тканей организма. Так, красные кровяные тельца (эритроциты) содержат значительное количество железа. Оно входит также в состав некоторых ферментов. Недостаток железа в пище может привести к развитию малокровия. Железо есть в мясе, хлебе, во многих овощах, фруктах.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Микроэлемент </w:t>
      </w: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медь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участвует в построении ряда ферментов, оказывает влияние на процессы всасывания в кишечнике железа и тем самым — на образование гемоглобина.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Медь содержится в таком количестве пищевых продуктов, что, как правило, врачам не приходится встречаться с недостаточным поступлением в организм этого микроэлемента. Основные источники меди — хлеб, крупы (особенно овсяная, гречневая, пшенная), овощи, бобовые культуры. Медь содержится в печени, продуктах моря (кальмары, креветки), орехах.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Цинк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сосредоточенный в организме в основном в костной системе, коже, волосах, как и другие микроэлементы, участвует в образовании некоторых ферментов. Недостаток цинка у человека ведет к замедлению роста, полового созревания. Другие проявления дефицита цинка — потеря вкусовых ощущений или их извращение, снижение обоняния. Цинк необходим также для нормального кроветворения.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источники цинка — мясо, птица, сыры, крупы (особенно овсяная), овощи, бобовые. Цинк содержится также в грецких орехах, продуктах моря.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микроэлемент — </w:t>
      </w: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марганец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необходим для нормального роста человека, функционирования хрящевой и костной тканей, синтеза белков. Он участвует в регуляции углеводного и жирового обмена, способствует образованию инсулина — гормона поджелудочной железы. Отмечено, что в крови и тканях больных сахарным диабетом количество марганца снижено.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Пищевыми источниками марганца служат хлеб, крупы, овощи, бобовые, фрукты. Его много в свекле, овсяной крупе, грецких орехах; есть он в кофе и чае. Заметим, что содержание марганца в мясе, рыбе, яйцах, молочных продуктах невысоко.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Микроэлемент </w:t>
      </w: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хром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оказывает влияние на углеводный обмен, усвоение сахара и его уровень в крови. Введение инсулина способствует усиленному выделению хрома из организма. Вот почему недостаточность хрома нередко наблюдается у больных сахарным диабетом, получающих инсулин.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высоко содержание хрома в говяжьей печени, в бобовых (соя, фасоль, горох). Поставщиками хрома являются также мясо, птица, различные овощи — томаты, морковь, салат, зеленый лук.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Йод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 для образования тироксина — гормона щитовидной железы. Отмечено влияние йода на снижение уровня холестерина в крови. Неудивительно поэтому, что йод издавна считается одним из эффективных средств, способствующих профилактике атеросклероза.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 всего йода в морских водорослях, морской рыбе. Йод есть также в мясе, яйцах, молоке, различных овощах и фруктах — свекле, салате, моркови, картофеле, капусте, огурцах, яблоках, винограде, сливах.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Фтор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 необходим для построения костной ткани, участвует в процессах формирования зубной эмали.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Достаточное количество фтора в рационе способствует профилактике кариеса зубов. Основной источник фтора — питьевая вода. Однако фтор содержится и в продуктах питания, </w:t>
      </w:r>
      <w:proofErr w:type="gram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рыбе (особенно в треске и соме), печени, орехах. Этот микроэлемент имеется и в мясе, в различных овощах и фруктах, овсяной крупе, а также в чае.</w:t>
      </w:r>
    </w:p>
    <w:p w:rsidR="006D4C5E" w:rsidRPr="00B26CE2" w:rsidRDefault="006D4C5E" w:rsidP="00B26CE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сниженном содержании фтора в питьевой воде частота кариеса зубов заметно возрастает, поэтому в местностях, где отмечается это явление, проводят искусственное 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обогащение питьевой воды фтором (фторирование). Однако избыток фтора неблагоприятен, он может вызвать флюороз — заболевание, проявляющееся крапчатостью зубной эмали. В тех городах, где содержание фто</w:t>
      </w:r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ра в воде повышено, вода специально обрабатывается в ионообменниках. При этом обеспечивается </w:t>
      </w:r>
      <w:proofErr w:type="spellStart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дефторирование</w:t>
      </w:r>
      <w:proofErr w:type="spellEnd"/>
      <w:r w:rsidRPr="00B26C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уменьшение содержания фтора в воде до нормы.</w:t>
      </w: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42"/>
          <w:szCs w:val="42"/>
          <w:bdr w:val="none" w:sz="0" w:space="0" w:color="auto" w:frame="1"/>
        </w:rPr>
      </w:pPr>
    </w:p>
    <w:p w:rsidR="00EB3678" w:rsidRPr="00B26CE2" w:rsidRDefault="00EB3678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color w:val="333333"/>
          <w:sz w:val="28"/>
          <w:szCs w:val="28"/>
        </w:rPr>
      </w:pPr>
      <w:r w:rsidRPr="00B26CE2">
        <w:rPr>
          <w:bCs w:val="0"/>
          <w:color w:val="333333"/>
          <w:sz w:val="28"/>
          <w:szCs w:val="28"/>
          <w:bdr w:val="none" w:sz="0" w:space="0" w:color="auto" w:frame="1"/>
        </w:rPr>
        <w:t>Овощи</w:t>
      </w:r>
    </w:p>
    <w:p w:rsidR="00EB3678" w:rsidRPr="00B26CE2" w:rsidRDefault="00EB3678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rStyle w:val="a5"/>
          <w:color w:val="333333"/>
          <w:bdr w:val="none" w:sz="0" w:space="0" w:color="auto" w:frame="1"/>
        </w:rPr>
        <w:t>Овощи должны занимать важное место в нашем ежедневном рационе.</w:t>
      </w:r>
      <w:r w:rsidRPr="00B26CE2">
        <w:rPr>
          <w:color w:val="333333"/>
        </w:rPr>
        <w:t xml:space="preserve"> При этом, похоже, ежедневный рекомендуемый рацион растет с каждым годом. Взрослым необходимо потреблять минимум 300 г овощей, но все больше и больше врачей советуют увеличить этот объем до 500 </w:t>
      </w:r>
      <w:proofErr w:type="gramStart"/>
      <w:r w:rsidRPr="00B26CE2">
        <w:rPr>
          <w:color w:val="333333"/>
        </w:rPr>
        <w:t>г. Следовательн</w:t>
      </w:r>
      <w:r w:rsidRPr="00B26CE2">
        <w:rPr>
          <w:color w:val="333333"/>
        </w:rPr>
        <w:t>о</w:t>
      </w:r>
      <w:proofErr w:type="gramEnd"/>
      <w:r w:rsidRPr="00B26CE2">
        <w:rPr>
          <w:color w:val="333333"/>
        </w:rPr>
        <w:t xml:space="preserve"> обязательно стоит есть овощи 2 раза в день: большую порцию, вместе с горячим блюдом и порцию поменьше — сырых овощей.</w:t>
      </w:r>
    </w:p>
    <w:p w:rsidR="00EB3678" w:rsidRPr="00B26CE2" w:rsidRDefault="00EB3678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noProof/>
          <w:color w:val="444444"/>
          <w:bdr w:val="none" w:sz="0" w:space="0" w:color="auto" w:frame="1"/>
        </w:rPr>
        <w:lastRenderedPageBreak/>
        <w:drawing>
          <wp:inline distT="0" distB="0" distL="0" distR="0">
            <wp:extent cx="5715000" cy="3810000"/>
            <wp:effectExtent l="0" t="0" r="0" b="0"/>
            <wp:docPr id="25" name="Рисунок 25" descr="http://mpmo.ru/content/2020/12/ovoshhi-600x4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mo.ru/content/2020/12/ovoshhi-600x4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Пищевая пирамида отчетливо показывает, что овощи представляют собой обособленный блок. Соответственно, фрукты не могут заменить овощи. В целом, мы исходим из того, что </w:t>
      </w:r>
      <w:r w:rsidRPr="00B26CE2">
        <w:rPr>
          <w:rStyle w:val="a5"/>
          <w:color w:val="333333"/>
          <w:bdr w:val="none" w:sz="0" w:space="0" w:color="auto" w:frame="1"/>
        </w:rPr>
        <w:t>овощи мало влияют на уровень глюкозы в крови</w:t>
      </w:r>
      <w:r w:rsidRPr="00B26CE2">
        <w:rPr>
          <w:color w:val="333333"/>
        </w:rPr>
        <w:t>, за исключением нескольких видов. Бобовые (зеленый горошек, белая фасоль, чечевица и т.д.) богаты крахмалом и являются источником углеводов.</w:t>
      </w:r>
    </w:p>
    <w:p w:rsidR="00EB3678" w:rsidRPr="00B26CE2" w:rsidRDefault="00EB3678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Для каждого из овощей характерен свой витаминный состав. Так, в моркови, помидорах, петрушке содержится много каротина. Белокочанная капуста богата витамином U. Чемпион по содержанию витамина С среди овощей — красный сладкий перец, в 100 г которого содержится 250 мг этого ценного витамина. Однако зимой и ранней весной роль основных поставщиков витамина С выполняют капуста (свежая) и зеленый лук.</w:t>
      </w:r>
    </w:p>
    <w:p w:rsidR="00EB3678" w:rsidRPr="00B26CE2" w:rsidRDefault="00EB3678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rStyle w:val="a5"/>
          <w:color w:val="333333"/>
          <w:bdr w:val="none" w:sz="0" w:space="0" w:color="auto" w:frame="1"/>
        </w:rPr>
        <w:t>В наибольшей степени витамины сохраняются в овощах, употребляемых в свежем виде. </w:t>
      </w:r>
      <w:r w:rsidRPr="00B26CE2">
        <w:rPr>
          <w:color w:val="333333"/>
        </w:rPr>
        <w:t>Кулинарная обработка, особенно длительная варка и тушение, снижают содержание витаминов в овощах. В то же время такие методы консервирования, как быстрое замораживание сохраняют значительную часть витаминов на длительный период, вплоть до нового урожая овощей.</w:t>
      </w:r>
    </w:p>
    <w:p w:rsidR="00EB3678" w:rsidRPr="00B26CE2" w:rsidRDefault="00EB3678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Малая калорийность овощей приобретает особое значение в последние десятилетия, превратившись из недостатка продукта в его завидное преимущество. Человеку, склонному к полноте, очень важно получить ощущение сытости (объемные овощные блюда быстро насыщают), не превысив квоту калорийности суточного рациона.</w:t>
      </w:r>
    </w:p>
    <w:p w:rsidR="00EB3678" w:rsidRPr="00B26CE2" w:rsidRDefault="00EB3678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Сравним калорийность (в килокалориях) 100 г некоторых продуктов: огурцы — 14, белокочанная капуста — 27, салат — 14, цветная капуста — 30, баклажаны — 24, кабачки — 23, томаты — 23, тыква — 29.</w:t>
      </w:r>
    </w:p>
    <w:p w:rsidR="00EB3678" w:rsidRPr="00B26CE2" w:rsidRDefault="00EB3678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 xml:space="preserve">Именно благодаря своей малой калорийности овощи находят широкое применение в лечебном питании людей, страдающих от избыточной массы тела. Огурцы, помидоры, </w:t>
      </w:r>
      <w:r w:rsidRPr="00B26CE2">
        <w:rPr>
          <w:color w:val="333333"/>
        </w:rPr>
        <w:lastRenderedPageBreak/>
        <w:t>кабачки, баклажаны, салат, капуста цветная и белокочанная содержат небольшое количество углеводов и полезны при сахарном диабете.</w:t>
      </w:r>
    </w:p>
    <w:p w:rsidR="00EB3678" w:rsidRPr="00B26CE2" w:rsidRDefault="00EB3678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Овощи — важный поставщик минеральных веществ, необходимых организму: кальция, калия, магния, фосфора, железа, различных микроэлементов.</w:t>
      </w:r>
    </w:p>
    <w:p w:rsidR="00EB3678" w:rsidRPr="00B26CE2" w:rsidRDefault="00EB3678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rStyle w:val="a5"/>
          <w:color w:val="333333"/>
          <w:bdr w:val="none" w:sz="0" w:space="0" w:color="auto" w:frame="1"/>
        </w:rPr>
        <w:t>Несколько советов, направленных на максимальное сохранение в овощах витаминов и других биологически активных веществ, в частности фитонцидов.</w:t>
      </w:r>
    </w:p>
    <w:p w:rsidR="00EB3678" w:rsidRPr="00B26CE2" w:rsidRDefault="00EB3678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Лучше всего очищать и измельчать овощи непосредственно перед их приготовлением. Свеклу, морковь, картофель для салатов рекомендуется варить в неочищенном виде. Лук, петрушка, укроп, другую зелень советуем класть в уже приготовленные блюда непосредственно перед подачей на стол.</w:t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24" name="Рисунок 24" descr="https://mpmo.ru/content/2020/12/Belokachannaya-kapusta-688x1024-1-202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pmo.ru/content/2020/12/Belokachannaya-kapusta-688x1024-1-202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23" name="Рисунок 23" descr="https://mpmo.ru/content/2020/12/Brokkoli-688x1024-1-202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pmo.ru/content/2020/12/Brokkoli-688x1024-1-202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24050" cy="2857500"/>
            <wp:effectExtent l="0" t="0" r="0" b="0"/>
            <wp:docPr id="22" name="Рисунок 22" descr="https://mpmo.ru/content/2020/12/Bryusselskaya-kapusta-688x1024-1-202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pmo.ru/content/2020/12/Bryusselskaya-kapusta-688x1024-1-202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21" name="Рисунок 21" descr="https://mpmo.ru/content/2020/12/Endivij-tsikorij-salatnyj-688x1024-1-202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pmo.ru/content/2020/12/Endivij-tsikorij-salatnyj-688x1024-1-202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20" name="Рисунок 20" descr="https://mpmo.ru/content/2020/12/Fasol-v-tomatnom-souse-688x1024-1-202x3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pmo.ru/content/2020/12/Fasol-v-tomatnom-souse-688x1024-1-202x3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24050" cy="2857500"/>
            <wp:effectExtent l="0" t="0" r="0" b="0"/>
            <wp:docPr id="19" name="Рисунок 19" descr="https://mpmo.ru/content/2020/12/Kabachok-688x1024-1-202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pmo.ru/content/2020/12/Kabachok-688x1024-1-202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18" name="Рисунок 18" descr="https://mpmo.ru/content/2020/12/Krasnyj-sladkij-perets-688x1024-1-202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pmo.ru/content/2020/12/Krasnyj-sladkij-perets-688x1024-1-202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17" name="Рисунок 17" descr="https://mpmo.ru/content/2020/12/kukuruza-688x1024-1-202x3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pmo.ru/content/2020/12/kukuruza-688x1024-1-202x3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24050" cy="2857500"/>
            <wp:effectExtent l="0" t="0" r="0" b="0"/>
            <wp:docPr id="16" name="Рисунок 16" descr="https://mpmo.ru/content/2020/12/Luk-porej-688x1024-1-202x30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pmo.ru/content/2020/12/Luk-porej-688x1024-1-202x30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15" name="Рисунок 15" descr="https://mpmo.ru/content/2020/12/Morkov-688x1024-1-202x30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pmo.ru/content/2020/12/Morkov-688x1024-1-202x30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14" name="Рисунок 14" descr="https://mpmo.ru/content/2020/12/Ogurets-688x1024-1-202x30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pmo.ru/content/2020/12/Ogurets-688x1024-1-202x30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24050" cy="2857500"/>
            <wp:effectExtent l="0" t="0" r="0" b="0"/>
            <wp:docPr id="13" name="Рисунок 13" descr="https://mpmo.ru/content/2020/12/Pomidory-688x1024-1-202x30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pmo.ru/content/2020/12/Pomidory-688x1024-1-202x30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12" name="Рисунок 12" descr="https://mpmo.ru/content/2020/12/Redis-688x1024-1-202x30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pmo.ru/content/2020/12/Redis-688x1024-1-202x30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11" name="Рисунок 11" descr="https://mpmo.ru/content/2020/12/Repchatyj-luk-688x1024-1-202x30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pmo.ru/content/2020/12/Repchatyj-luk-688x1024-1-202x30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24050" cy="2857500"/>
            <wp:effectExtent l="0" t="0" r="0" b="0"/>
            <wp:docPr id="10" name="Рисунок 10" descr="https://mpmo.ru/content/2020/12/Salat-688x1024-1-202x30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pmo.ru/content/2020/12/Salat-688x1024-1-202x30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9" name="Рисунок 9" descr="https://mpmo.ru/content/2020/12/SHpinat-688x1024-1-202x30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pmo.ru/content/2020/12/SHpinat-688x1024-1-202x30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8" name="Рисунок 8" descr="https://mpmo.ru/content/2020/12/Sparzha-688x1024-1-202x30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pmo.ru/content/2020/12/Sparzha-688x1024-1-202x30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172075" cy="2857500"/>
            <wp:effectExtent l="0" t="0" r="9525" b="0"/>
            <wp:docPr id="7" name="Рисунок 7" descr="https://mpmo.ru/content/2020/12/Svekla-688x1024-1-202x30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pmo.ru/content/2020/12/Svekla-688x1024-1-202x30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6" name="Рисунок 6" descr="https://mpmo.ru/content/2020/12/TSvetnaya-kapusta-688x1024-1-202x300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pmo.ru/content/2020/12/TSvetnaya-kapusta-688x1024-1-202x300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5" name="Рисунок 5" descr="https://mpmo.ru/content/2020/12/Tykva-688x1024-1-202x300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pmo.ru/content/2020/12/Tykva-688x1024-1-202x300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24050" cy="2857500"/>
            <wp:effectExtent l="0" t="0" r="0" b="0"/>
            <wp:docPr id="4" name="Рисунок 4" descr="https://mpmo.ru/content/2020/12/Zelenaya-struchkovaya-fasol-688x1024-1-202x300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pmo.ru/content/2020/12/Zelenaya-struchkovaya-fasol-688x1024-1-202x300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3" name="Рисунок 3" descr="https://mpmo.ru/content/2020/12/Zelenyj-goroshek-688x1024-1-202x300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pmo.ru/content/2020/12/Zelenyj-goroshek-688x1024-1-202x300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78" w:rsidRPr="00B26CE2" w:rsidRDefault="00EB3678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2" name="Рисунок 2" descr="https://mpmo.ru/content/2020/12/Zelenyj-perets-688x1024-1-202x300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pmo.ru/content/2020/12/Zelenyj-perets-688x1024-1-202x300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51" w:rsidRPr="00B26CE2" w:rsidRDefault="002B3151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color w:val="333333"/>
          <w:sz w:val="28"/>
          <w:szCs w:val="28"/>
        </w:rPr>
      </w:pPr>
      <w:r w:rsidRPr="00B26CE2">
        <w:rPr>
          <w:bCs w:val="0"/>
          <w:color w:val="333333"/>
          <w:sz w:val="28"/>
          <w:szCs w:val="28"/>
          <w:bdr w:val="none" w:sz="0" w:space="0" w:color="auto" w:frame="1"/>
        </w:rPr>
        <w:t>Фрукты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Врачи рекомендуют съедать 2-3 порции фруктов в день. Фрукты — важный элемент пирамиды питания, который нельзя заменить посредством увеличения употребления овощей: эти две группы продуктов питания содержат различные питательные вещества.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noProof/>
          <w:color w:val="444444"/>
          <w:bdr w:val="none" w:sz="0" w:space="0" w:color="auto" w:frame="1"/>
        </w:rPr>
        <w:drawing>
          <wp:inline distT="0" distB="0" distL="0" distR="0">
            <wp:extent cx="5715000" cy="3705225"/>
            <wp:effectExtent l="0" t="0" r="0" b="9525"/>
            <wp:docPr id="44" name="Рисунок 44" descr="http://mpmo.ru/content/2020/12/frukty-600x389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pmo.ru/content/2020/12/frukty-600x389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Фрукты и ягоды — не только кладовая витаминов (С, каротина и др.). В них содержатся легкоусвояемые углеводы — сахара (глюкоза, фруктоза, сахароза), разнообразные минеральные вещества, органические кислоты, фитонциды, пищевые волокна (клетчатка).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Фрукты и ягоды характеризуются высоким содержанием воды (до 85 %), весьма низким – белка (до 0,85 %). В них почти отсутствуют жиры.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rStyle w:val="a5"/>
          <w:color w:val="333333"/>
          <w:bdr w:val="none" w:sz="0" w:space="0" w:color="auto" w:frame="1"/>
        </w:rPr>
        <w:lastRenderedPageBreak/>
        <w:t>Апельсин (китайское яблоко)</w:t>
      </w:r>
      <w:r w:rsidRPr="00B26CE2">
        <w:rPr>
          <w:color w:val="333333"/>
        </w:rPr>
        <w:t xml:space="preserve"> — плод апельсинного дерева, родом из Китая. Гибрид, полученный еще в древности, по-видимому, является смешением мандарина c помело. Дерево привезено португальцами в Европу и растет теперь хорошо по всему побережью Средиземного моря, а также в Центральной Америке. Апельсины богаты витаминами А, С, Р, группы В и </w:t>
      </w:r>
      <w:proofErr w:type="gramStart"/>
      <w:r w:rsidRPr="00B26CE2">
        <w:rPr>
          <w:color w:val="333333"/>
        </w:rPr>
        <w:t>D</w:t>
      </w:r>
      <w:proofErr w:type="gramEnd"/>
      <w:r w:rsidRPr="00B26CE2">
        <w:rPr>
          <w:color w:val="333333"/>
        </w:rPr>
        <w:t xml:space="preserve"> а также такие микроэлементы, как магний, фосфор, натрий, калий, кальций и железо. В 150 граммах мякоти апельсина содержится 80 мг аскорбиновой кислоты – суточная норма потребления витамина С. Так же, в апельсине очень много пищевых волокон, а это очень важно в целях поддержания веса. Волокна помогают создавать чувство сытости: они разбухают, увеличивая объем пищи, и способствуют медленному выведению углеводов. Апельсины </w:t>
      </w:r>
      <w:proofErr w:type="spellStart"/>
      <w:r w:rsidRPr="00B26CE2">
        <w:rPr>
          <w:color w:val="333333"/>
        </w:rPr>
        <w:t>низкокалорийны</w:t>
      </w:r>
      <w:proofErr w:type="spellEnd"/>
      <w:r w:rsidRPr="00B26CE2">
        <w:rPr>
          <w:color w:val="333333"/>
        </w:rPr>
        <w:t xml:space="preserve"> – в одном фрукте содержится всего 70 – 90 калорий. В апельсинах, много фолиевой кислоты. Фолиевая кислота — главный женский витамин. Он очень важен для молодых женщин, которые собираются рожать. Достаточное количество фолиевой кислоты в момент зачатия и во время беременности предотвращает развитие врожденных пороков у ребенка. Кроме того, фолиевая кислота защищает от многих видов рака и сохраняет эластичность и молодость сосудов. Апельсины, так же, содержат биофлавоноиды, которые нейтрализуют вредные свободные радикалы.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rStyle w:val="a5"/>
          <w:color w:val="333333"/>
          <w:bdr w:val="none" w:sz="0" w:space="0" w:color="auto" w:frame="1"/>
        </w:rPr>
        <w:t>Абрикос (</w:t>
      </w:r>
      <w:proofErr w:type="spellStart"/>
      <w:r w:rsidRPr="00B26CE2">
        <w:rPr>
          <w:rStyle w:val="a5"/>
          <w:color w:val="333333"/>
          <w:bdr w:val="none" w:sz="0" w:space="0" w:color="auto" w:frame="1"/>
        </w:rPr>
        <w:t>Prunus</w:t>
      </w:r>
      <w:proofErr w:type="spellEnd"/>
      <w:r w:rsidRPr="00B26CE2">
        <w:rPr>
          <w:rStyle w:val="a5"/>
          <w:color w:val="333333"/>
          <w:bdr w:val="none" w:sz="0" w:space="0" w:color="auto" w:frame="1"/>
        </w:rPr>
        <w:t xml:space="preserve"> </w:t>
      </w:r>
      <w:proofErr w:type="spellStart"/>
      <w:r w:rsidRPr="00B26CE2">
        <w:rPr>
          <w:rStyle w:val="a5"/>
          <w:color w:val="333333"/>
          <w:bdr w:val="none" w:sz="0" w:space="0" w:color="auto" w:frame="1"/>
        </w:rPr>
        <w:t>armeniaca</w:t>
      </w:r>
      <w:proofErr w:type="spellEnd"/>
      <w:r w:rsidRPr="00B26CE2">
        <w:rPr>
          <w:rStyle w:val="a5"/>
          <w:color w:val="333333"/>
          <w:bdr w:val="none" w:sz="0" w:space="0" w:color="auto" w:frame="1"/>
        </w:rPr>
        <w:t>)</w:t>
      </w:r>
      <w:r w:rsidRPr="00B26CE2">
        <w:rPr>
          <w:color w:val="333333"/>
        </w:rPr>
        <w:t> — дерево; вид рода Слива семейства Розовые (</w:t>
      </w:r>
      <w:proofErr w:type="spellStart"/>
      <w:r w:rsidRPr="00B26CE2">
        <w:rPr>
          <w:color w:val="333333"/>
        </w:rPr>
        <w:t>Rosaceae</w:t>
      </w:r>
      <w:proofErr w:type="spellEnd"/>
      <w:r w:rsidRPr="00B26CE2">
        <w:rPr>
          <w:color w:val="333333"/>
        </w:rPr>
        <w:t>). Абрикос называется также </w:t>
      </w:r>
      <w:proofErr w:type="spellStart"/>
      <w:r w:rsidRPr="00B26CE2">
        <w:rPr>
          <w:rStyle w:val="a5"/>
          <w:color w:val="333333"/>
          <w:bdr w:val="none" w:sz="0" w:space="0" w:color="auto" w:frame="1"/>
        </w:rPr>
        <w:t>желтосливник</w:t>
      </w:r>
      <w:proofErr w:type="spellEnd"/>
      <w:r w:rsidRPr="00B26CE2">
        <w:rPr>
          <w:color w:val="333333"/>
        </w:rPr>
        <w:t>, </w:t>
      </w:r>
      <w:proofErr w:type="spellStart"/>
      <w:r w:rsidRPr="00B26CE2">
        <w:rPr>
          <w:rStyle w:val="a5"/>
          <w:color w:val="333333"/>
          <w:bdr w:val="none" w:sz="0" w:space="0" w:color="auto" w:frame="1"/>
        </w:rPr>
        <w:t>морель</w:t>
      </w:r>
      <w:proofErr w:type="spellEnd"/>
      <w:r w:rsidRPr="00B26CE2">
        <w:rPr>
          <w:color w:val="333333"/>
        </w:rPr>
        <w:t>, </w:t>
      </w:r>
      <w:r w:rsidRPr="00B26CE2">
        <w:rPr>
          <w:rStyle w:val="a5"/>
          <w:color w:val="333333"/>
          <w:bdr w:val="none" w:sz="0" w:space="0" w:color="auto" w:frame="1"/>
        </w:rPr>
        <w:t>курага</w:t>
      </w:r>
      <w:r w:rsidRPr="00B26CE2">
        <w:rPr>
          <w:color w:val="333333"/>
        </w:rPr>
        <w:t>, </w:t>
      </w:r>
      <w:proofErr w:type="spellStart"/>
      <w:r w:rsidRPr="00B26CE2">
        <w:rPr>
          <w:rStyle w:val="a5"/>
          <w:color w:val="333333"/>
          <w:bdr w:val="none" w:sz="0" w:space="0" w:color="auto" w:frame="1"/>
        </w:rPr>
        <w:t>жердела</w:t>
      </w:r>
      <w:proofErr w:type="spellEnd"/>
      <w:r w:rsidRPr="00B26CE2">
        <w:rPr>
          <w:color w:val="333333"/>
        </w:rPr>
        <w:t>, </w:t>
      </w:r>
      <w:r w:rsidRPr="00B26CE2">
        <w:rPr>
          <w:rStyle w:val="a5"/>
          <w:color w:val="333333"/>
          <w:bdr w:val="none" w:sz="0" w:space="0" w:color="auto" w:frame="1"/>
        </w:rPr>
        <w:t>урюк</w:t>
      </w:r>
      <w:r w:rsidRPr="00B26CE2">
        <w:rPr>
          <w:color w:val="333333"/>
        </w:rPr>
        <w:t>. Мякоть свежих абрикосов содержит (в 100 г); вода — 80 г, белки — 0,8 г, жиры -0,1 г, углеводы — 10,5 г, сахара (глюкоза, фруктоза, сахароза — которая преобладает), клетчатка, инулин, крахмал, пектиновые вещества; витамины – А, В (В1, В3, В2), Е, РР, С, Р; микро- и макроэлементами – преобладает калий, фосфор, натрий, магний, йод и железо. В абрикосах имеются также кислоты — яблочная, лимонная, салициловая винная.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rStyle w:val="a5"/>
          <w:color w:val="333333"/>
          <w:bdr w:val="none" w:sz="0" w:space="0" w:color="auto" w:frame="1"/>
        </w:rPr>
        <w:t>Авокадо</w:t>
      </w:r>
      <w:r w:rsidRPr="00B26CE2">
        <w:rPr>
          <w:color w:val="333333"/>
        </w:rPr>
        <w:t>, или </w:t>
      </w:r>
      <w:proofErr w:type="spellStart"/>
      <w:r w:rsidRPr="00B26CE2">
        <w:rPr>
          <w:rStyle w:val="a5"/>
          <w:color w:val="333333"/>
          <w:bdr w:val="none" w:sz="0" w:space="0" w:color="auto" w:frame="1"/>
        </w:rPr>
        <w:t>персея</w:t>
      </w:r>
      <w:proofErr w:type="spellEnd"/>
      <w:r w:rsidRPr="00B26CE2">
        <w:rPr>
          <w:rStyle w:val="a5"/>
          <w:color w:val="333333"/>
          <w:bdr w:val="none" w:sz="0" w:space="0" w:color="auto" w:frame="1"/>
        </w:rPr>
        <w:t xml:space="preserve"> американская (</w:t>
      </w:r>
      <w:proofErr w:type="spellStart"/>
      <w:r w:rsidRPr="00B26CE2">
        <w:rPr>
          <w:rStyle w:val="a5"/>
          <w:color w:val="333333"/>
          <w:bdr w:val="none" w:sz="0" w:space="0" w:color="auto" w:frame="1"/>
        </w:rPr>
        <w:t>Persea</w:t>
      </w:r>
      <w:proofErr w:type="spellEnd"/>
      <w:r w:rsidRPr="00B26CE2">
        <w:rPr>
          <w:rStyle w:val="a5"/>
          <w:color w:val="333333"/>
          <w:bdr w:val="none" w:sz="0" w:space="0" w:color="auto" w:frame="1"/>
        </w:rPr>
        <w:t xml:space="preserve"> </w:t>
      </w:r>
      <w:proofErr w:type="spellStart"/>
      <w:r w:rsidRPr="00B26CE2">
        <w:rPr>
          <w:rStyle w:val="a5"/>
          <w:color w:val="333333"/>
          <w:bdr w:val="none" w:sz="0" w:space="0" w:color="auto" w:frame="1"/>
        </w:rPr>
        <w:t>americana</w:t>
      </w:r>
      <w:proofErr w:type="spellEnd"/>
      <w:r w:rsidRPr="00B26CE2">
        <w:rPr>
          <w:rStyle w:val="a5"/>
          <w:color w:val="333333"/>
          <w:bdr w:val="none" w:sz="0" w:space="0" w:color="auto" w:frame="1"/>
        </w:rPr>
        <w:t>)</w:t>
      </w:r>
      <w:r w:rsidRPr="00B26CE2">
        <w:rPr>
          <w:color w:val="333333"/>
        </w:rPr>
        <w:t xml:space="preserve"> — вид вечнозеленых плодовых растений из рода Персея семейства Лавровые. Типовой вид рода; важная плодовая культура. Плоды растения также имеют название авокадо; их мякоть богата витаминами и </w:t>
      </w:r>
      <w:proofErr w:type="spellStart"/>
      <w:r w:rsidRPr="00B26CE2">
        <w:rPr>
          <w:color w:val="333333"/>
        </w:rPr>
        <w:t>важнымиминеральными</w:t>
      </w:r>
      <w:proofErr w:type="spellEnd"/>
      <w:r w:rsidRPr="00B26CE2">
        <w:rPr>
          <w:color w:val="333333"/>
        </w:rPr>
        <w:t xml:space="preserve"> веществами. Ранее в русском языке для обозначения этого растения использовалось также название </w:t>
      </w:r>
      <w:proofErr w:type="spellStart"/>
      <w:r w:rsidRPr="00B26CE2">
        <w:rPr>
          <w:rStyle w:val="a5"/>
          <w:color w:val="333333"/>
          <w:bdr w:val="none" w:sz="0" w:space="0" w:color="auto" w:frame="1"/>
        </w:rPr>
        <w:t>агакат</w:t>
      </w:r>
      <w:proofErr w:type="spellEnd"/>
      <w:r w:rsidRPr="00B26CE2">
        <w:rPr>
          <w:color w:val="333333"/>
        </w:rPr>
        <w:t xml:space="preserve">. Английское потребительное название растения и плодов — </w:t>
      </w:r>
      <w:proofErr w:type="spellStart"/>
      <w:r w:rsidRPr="00B26CE2">
        <w:rPr>
          <w:color w:val="333333"/>
        </w:rPr>
        <w:t>alligator</w:t>
      </w:r>
      <w:proofErr w:type="spellEnd"/>
      <w:r w:rsidRPr="00B26CE2">
        <w:rPr>
          <w:color w:val="333333"/>
        </w:rPr>
        <w:t xml:space="preserve"> </w:t>
      </w:r>
      <w:proofErr w:type="spellStart"/>
      <w:r w:rsidRPr="00B26CE2">
        <w:rPr>
          <w:color w:val="333333"/>
        </w:rPr>
        <w:t>pear</w:t>
      </w:r>
      <w:proofErr w:type="spellEnd"/>
      <w:r w:rsidRPr="00B26CE2">
        <w:rPr>
          <w:color w:val="333333"/>
        </w:rPr>
        <w:t xml:space="preserve"> («</w:t>
      </w:r>
      <w:r w:rsidRPr="00B26CE2">
        <w:rPr>
          <w:rStyle w:val="a5"/>
          <w:color w:val="333333"/>
          <w:bdr w:val="none" w:sz="0" w:space="0" w:color="auto" w:frame="1"/>
        </w:rPr>
        <w:t>аллигаторова груша</w:t>
      </w:r>
      <w:r w:rsidRPr="00B26CE2">
        <w:rPr>
          <w:color w:val="333333"/>
        </w:rPr>
        <w:t xml:space="preserve">»). В авокадо содержится очень много минеральных веществ: калий (в авокадо его больше чем в банане), натрий, кальций, фосфор, марганец, магний, железо и пр. В авокадо содержатся витамины: витамин С, группа В, провитамин А, витамины РР и D. Также в этом фрукте большое содержание витамина Е, способствующего </w:t>
      </w:r>
      <w:proofErr w:type="spellStart"/>
      <w:r w:rsidRPr="00B26CE2">
        <w:rPr>
          <w:color w:val="333333"/>
        </w:rPr>
        <w:t>антивозрастной</w:t>
      </w:r>
      <w:proofErr w:type="spellEnd"/>
      <w:r w:rsidRPr="00B26CE2">
        <w:rPr>
          <w:color w:val="333333"/>
        </w:rPr>
        <w:t xml:space="preserve"> защите клеток и стимулирующего их обогащение кислородом. Кроме того, в него входят природные гормоны и иные биологически-активные вещества, оказывающие омолаживающее воздействие на организм человека. Родина Авокадо – страны Центральной и Южной Америки, в частности Мексика, Перу, Чили, Эквадор и Гватемала. Сегодня авокадо выращивается в промышленных масштабах преимущественно в США (Гавайи, Флорида, Калифорния), Аргентине, Бразилии, на Кубе, в ряде </w:t>
      </w:r>
      <w:proofErr w:type="spellStart"/>
      <w:proofErr w:type="gramStart"/>
      <w:r w:rsidRPr="00B26CE2">
        <w:rPr>
          <w:color w:val="333333"/>
        </w:rPr>
        <w:t>южно-африканских</w:t>
      </w:r>
      <w:proofErr w:type="spellEnd"/>
      <w:proofErr w:type="gramEnd"/>
      <w:r w:rsidRPr="00B26CE2">
        <w:rPr>
          <w:color w:val="333333"/>
        </w:rPr>
        <w:t xml:space="preserve"> стран, а также в Австралии и Новой Зеландии. Авокадо лидирует в списке продуктов против признаков старения, потому что содержит полезный растительный жир и витамин E. И то и другое противостоит атеросклерозу. Авокадо помогает справляться с симптомами </w:t>
      </w:r>
      <w:proofErr w:type="spellStart"/>
      <w:r w:rsidRPr="00B26CE2">
        <w:rPr>
          <w:color w:val="333333"/>
        </w:rPr>
        <w:t>пременопаузы</w:t>
      </w:r>
      <w:proofErr w:type="spellEnd"/>
      <w:r w:rsidRPr="00B26CE2">
        <w:rPr>
          <w:color w:val="333333"/>
        </w:rPr>
        <w:t xml:space="preserve"> и менопаузы. В этом фрукте содержится много калия, который поддерживает кожу и сосуды в хорошем состоянии, обладает противоаритмическими свойствами. Другой важный элемент, содержащийся в авокадо, — </w:t>
      </w:r>
      <w:proofErr w:type="spellStart"/>
      <w:r w:rsidRPr="00B26CE2">
        <w:rPr>
          <w:color w:val="333333"/>
        </w:rPr>
        <w:lastRenderedPageBreak/>
        <w:t>глютатион</w:t>
      </w:r>
      <w:proofErr w:type="spellEnd"/>
      <w:r w:rsidRPr="00B26CE2">
        <w:rPr>
          <w:color w:val="333333"/>
        </w:rPr>
        <w:t xml:space="preserve"> — мощный антиоксидант, поддерживающий насыщение организма кислородом. Низкое содержание сахара (около 1,5%) позволяет использовать его в питании диабетиков. Легкоусвояемые растительные жиры делают авокадо пригодным и для людей с желудочно-кишечными заболеваниями. Присутствие антиоксидантов (витамины С и Е) делает его незаменимым продуктом для сердечно-сосудистых больных. Из-за низкого содержания натрия особенно рекомендуется гипертоникам. Особые вещества, входящие в состав этого фрукта, защищают печень от повреждающего действия ядов. Калорийность авокадо равна 234 ккал, его состав богат жирами, но большинство содержащихся в нем жиров относится к категории полезных.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rStyle w:val="a5"/>
          <w:color w:val="333333"/>
          <w:bdr w:val="none" w:sz="0" w:space="0" w:color="auto" w:frame="1"/>
        </w:rPr>
        <w:t>Арбуз (</w:t>
      </w:r>
      <w:proofErr w:type="spellStart"/>
      <w:r w:rsidRPr="00B26CE2">
        <w:rPr>
          <w:rStyle w:val="a5"/>
          <w:color w:val="333333"/>
          <w:bdr w:val="none" w:sz="0" w:space="0" w:color="auto" w:frame="1"/>
        </w:rPr>
        <w:t>Citrullus</w:t>
      </w:r>
      <w:proofErr w:type="spellEnd"/>
      <w:r w:rsidRPr="00B26CE2">
        <w:rPr>
          <w:rStyle w:val="a5"/>
          <w:color w:val="333333"/>
          <w:bdr w:val="none" w:sz="0" w:space="0" w:color="auto" w:frame="1"/>
        </w:rPr>
        <w:t xml:space="preserve"> </w:t>
      </w:r>
      <w:proofErr w:type="spellStart"/>
      <w:r w:rsidRPr="00B26CE2">
        <w:rPr>
          <w:rStyle w:val="a5"/>
          <w:color w:val="333333"/>
          <w:bdr w:val="none" w:sz="0" w:space="0" w:color="auto" w:frame="1"/>
        </w:rPr>
        <w:t>lanatus</w:t>
      </w:r>
      <w:proofErr w:type="spellEnd"/>
      <w:r w:rsidRPr="00B26CE2">
        <w:rPr>
          <w:rStyle w:val="a5"/>
          <w:color w:val="333333"/>
          <w:bdr w:val="none" w:sz="0" w:space="0" w:color="auto" w:frame="1"/>
        </w:rPr>
        <w:t>)</w:t>
      </w:r>
      <w:r w:rsidRPr="00B26CE2">
        <w:rPr>
          <w:color w:val="333333"/>
        </w:rPr>
        <w:t xml:space="preserve"> — однолетнее травянистое растение, вид рода Арбуз семейства Тыквенные.  Плодовая мякоть арбуза содержит от 5,5 до 13 % </w:t>
      </w:r>
      <w:proofErr w:type="spellStart"/>
      <w:r w:rsidRPr="00B26CE2">
        <w:rPr>
          <w:color w:val="333333"/>
        </w:rPr>
        <w:t>легкоусваиваемых</w:t>
      </w:r>
      <w:proofErr w:type="spellEnd"/>
      <w:r w:rsidRPr="00B26CE2">
        <w:rPr>
          <w:color w:val="333333"/>
        </w:rPr>
        <w:t xml:space="preserve"> сахаров (глюкоза, фруктоза и сахароза). К моменту созревания преобладают глюкоза и фруктоза, сахароза накапливается в процессе хранения арбуза. В мякоти содержатся пектиновые вещества — 0,68 %, белки — 0,7 %; кальций — 14 мг/%, магний — 224 мг/%, натрий — 16 мг/%, калий — 64 мг/%, фосфор — 7 мг/%, железо в органической форме — 1 мг/%; витамины — тиамин, рибофлавин, ниацин, фолиевая </w:t>
      </w:r>
      <w:proofErr w:type="spellStart"/>
      <w:proofErr w:type="gramStart"/>
      <w:r w:rsidRPr="00B26CE2">
        <w:rPr>
          <w:color w:val="333333"/>
        </w:rPr>
        <w:t>кислота,каротин</w:t>
      </w:r>
      <w:proofErr w:type="spellEnd"/>
      <w:proofErr w:type="gramEnd"/>
      <w:r w:rsidRPr="00B26CE2">
        <w:rPr>
          <w:color w:val="333333"/>
        </w:rPr>
        <w:t xml:space="preserve"> — 0,1—0,7 мг/%, аскорбиновая кислота — 0,7—20 мг/%, щелочные вещества. В 100 граммах съедобной части плода содержится 38 килокалорий.</w:t>
      </w:r>
      <w:r w:rsidRPr="00B26CE2">
        <w:rPr>
          <w:rStyle w:val="a5"/>
          <w:color w:val="333333"/>
          <w:bdr w:val="none" w:sz="0" w:space="0" w:color="auto" w:frame="1"/>
        </w:rPr>
        <w:t> Родиной арбуза</w:t>
      </w:r>
      <w:r w:rsidRPr="00B26CE2">
        <w:rPr>
          <w:color w:val="333333"/>
        </w:rPr>
        <w:t xml:space="preserve"> является Южная Африка (Ботсвана, Лесото, Намибия, ЮАР: Капская провинция, Свободное государство, </w:t>
      </w:r>
      <w:proofErr w:type="spellStart"/>
      <w:r w:rsidRPr="00B26CE2">
        <w:rPr>
          <w:color w:val="333333"/>
        </w:rPr>
        <w:t>Гаутенг</w:t>
      </w:r>
      <w:proofErr w:type="spellEnd"/>
      <w:r w:rsidRPr="00B26CE2">
        <w:rPr>
          <w:color w:val="333333"/>
        </w:rPr>
        <w:t xml:space="preserve">, </w:t>
      </w:r>
      <w:proofErr w:type="spellStart"/>
      <w:r w:rsidRPr="00B26CE2">
        <w:rPr>
          <w:color w:val="333333"/>
        </w:rPr>
        <w:t>Квазулу-Натал</w:t>
      </w:r>
      <w:proofErr w:type="spellEnd"/>
      <w:r w:rsidRPr="00B26CE2">
        <w:rPr>
          <w:color w:val="333333"/>
        </w:rPr>
        <w:t xml:space="preserve">, Лимпопо, </w:t>
      </w:r>
      <w:proofErr w:type="spellStart"/>
      <w:r w:rsidRPr="00B26CE2">
        <w:rPr>
          <w:color w:val="333333"/>
        </w:rPr>
        <w:t>Мпумаланга</w:t>
      </w:r>
      <w:proofErr w:type="spellEnd"/>
      <w:r w:rsidRPr="00B26CE2">
        <w:rPr>
          <w:color w:val="333333"/>
        </w:rPr>
        <w:t xml:space="preserve">, Северо-Западная провинция, Северная Капская провинция), где он до сих пор встречается в диком виде. Арбуз обладает сильным мочегонным, желчегонным, противовоспалительным, жаропонижающим и общеукрепляющим свойствами. Нормализует процессы обмена веществ, усиливает перистальтику кишечника. В народной </w:t>
      </w:r>
      <w:proofErr w:type="spellStart"/>
      <w:r w:rsidRPr="00B26CE2">
        <w:rPr>
          <w:color w:val="333333"/>
        </w:rPr>
        <w:t>медицинеиспользуют</w:t>
      </w:r>
      <w:proofErr w:type="spellEnd"/>
      <w:r w:rsidRPr="00B26CE2">
        <w:rPr>
          <w:color w:val="333333"/>
        </w:rPr>
        <w:t xml:space="preserve"> мочегонное действие арбуза при отеках, связанных с заболеванием почек и сердечно-сосудистой системы, а также при болезнях печени и желчнокаменной болезни. Арбуз не вызывает раздражения почек и мочевыводящих путей. Содержание щелочных соединений регулирует кислотно-щелочное равновесие, вследствие чего арбуз применяют при ацидозах различного происхождения. Содержание в арбузной мякоти легко усвояемых сахаров и воды обусловливает применение арбуза при хронических и острых заболеваниях печени. Клетчатка арбузной мякоти улучшает пищеварение, способствует выведению холестерина, а содержащаяся в арбузе фолиевая кислота и витамин С оказывают </w:t>
      </w:r>
      <w:proofErr w:type="spellStart"/>
      <w:r w:rsidRPr="00B26CE2">
        <w:rPr>
          <w:color w:val="333333"/>
        </w:rPr>
        <w:t>противосклеротическое</w:t>
      </w:r>
      <w:proofErr w:type="spellEnd"/>
      <w:r w:rsidRPr="00B26CE2">
        <w:rPr>
          <w:color w:val="333333"/>
        </w:rPr>
        <w:t xml:space="preserve"> действие. Пектиновые вещества и небольшое количество клетчатки в арбузной мякоти способствуют «оптимизации микрофлоры кишечника и не вызывают метеоризма. Арбузы улучшают процесс пищеварения. Клетчатка арбузной мякоти способствует жизнедеятельности полезных микроорганизмов в кишечнике. Арбуз богат щелочными веществами, нейтрализующими избыток кислот, поступающими из основных продуктов питания: яиц, рыбы, мяса и хлеба. Фолиевая кислота, которая содержится в арбузе, имеет важное значение при сердечно сосудистых заболеваниях. Она участвует в синтезе аминокислот и кроветворении, регулирует жировой обмен, обладает </w:t>
      </w:r>
      <w:proofErr w:type="spellStart"/>
      <w:r w:rsidRPr="00B26CE2">
        <w:rPr>
          <w:color w:val="333333"/>
        </w:rPr>
        <w:t>противосклеротическим</w:t>
      </w:r>
      <w:proofErr w:type="spellEnd"/>
      <w:r w:rsidRPr="00B26CE2">
        <w:rPr>
          <w:color w:val="333333"/>
        </w:rPr>
        <w:t xml:space="preserve"> действием, как и содержащиеся арбузной мякоти холин и витамины С и Р.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rStyle w:val="a5"/>
          <w:color w:val="333333"/>
          <w:bdr w:val="none" w:sz="0" w:space="0" w:color="auto" w:frame="1"/>
        </w:rPr>
        <w:t>Ананас настоящий (</w:t>
      </w:r>
      <w:proofErr w:type="spellStart"/>
      <w:r w:rsidRPr="00B26CE2">
        <w:rPr>
          <w:rStyle w:val="a5"/>
          <w:color w:val="333333"/>
          <w:bdr w:val="none" w:sz="0" w:space="0" w:color="auto" w:frame="1"/>
        </w:rPr>
        <w:t>Ananas</w:t>
      </w:r>
      <w:proofErr w:type="spellEnd"/>
      <w:r w:rsidRPr="00B26CE2">
        <w:rPr>
          <w:rStyle w:val="a5"/>
          <w:color w:val="333333"/>
          <w:bdr w:val="none" w:sz="0" w:space="0" w:color="auto" w:frame="1"/>
        </w:rPr>
        <w:t xml:space="preserve"> </w:t>
      </w:r>
      <w:proofErr w:type="spellStart"/>
      <w:r w:rsidRPr="00B26CE2">
        <w:rPr>
          <w:rStyle w:val="a5"/>
          <w:color w:val="333333"/>
          <w:bdr w:val="none" w:sz="0" w:space="0" w:color="auto" w:frame="1"/>
        </w:rPr>
        <w:t>comosus</w:t>
      </w:r>
      <w:proofErr w:type="spellEnd"/>
      <w:r w:rsidRPr="00B26CE2">
        <w:rPr>
          <w:rStyle w:val="a5"/>
          <w:color w:val="333333"/>
          <w:bdr w:val="none" w:sz="0" w:space="0" w:color="auto" w:frame="1"/>
        </w:rPr>
        <w:t>) </w:t>
      </w:r>
      <w:r w:rsidRPr="00B26CE2">
        <w:rPr>
          <w:color w:val="333333"/>
        </w:rPr>
        <w:t xml:space="preserve">— многолетнее травянистое растение, вид рода Ананас семейства </w:t>
      </w:r>
      <w:proofErr w:type="spellStart"/>
      <w:r w:rsidRPr="00B26CE2">
        <w:rPr>
          <w:color w:val="333333"/>
        </w:rPr>
        <w:t>Бромелиевые</w:t>
      </w:r>
      <w:proofErr w:type="spellEnd"/>
      <w:r w:rsidRPr="00B26CE2">
        <w:rPr>
          <w:color w:val="333333"/>
        </w:rPr>
        <w:t>. </w:t>
      </w:r>
      <w:r w:rsidRPr="00B26CE2">
        <w:rPr>
          <w:rStyle w:val="a5"/>
          <w:color w:val="333333"/>
          <w:bdr w:val="none" w:sz="0" w:space="0" w:color="auto" w:frame="1"/>
        </w:rPr>
        <w:t>Родина ананаса</w:t>
      </w:r>
      <w:r w:rsidRPr="00B26CE2">
        <w:rPr>
          <w:color w:val="333333"/>
        </w:rPr>
        <w:t> — плато Мату-</w:t>
      </w:r>
      <w:proofErr w:type="spellStart"/>
      <w:r w:rsidRPr="00B26CE2">
        <w:rPr>
          <w:color w:val="333333"/>
        </w:rPr>
        <w:t>Гросу</w:t>
      </w:r>
      <w:proofErr w:type="spellEnd"/>
      <w:r w:rsidRPr="00B26CE2">
        <w:rPr>
          <w:color w:val="333333"/>
        </w:rPr>
        <w:t xml:space="preserve"> на границе Бразилии и Парагвая. Отсюда он распространился в другие районы Америки. Мякоть </w:t>
      </w:r>
      <w:r w:rsidRPr="00B26CE2">
        <w:rPr>
          <w:color w:val="333333"/>
        </w:rPr>
        <w:lastRenderedPageBreak/>
        <w:t xml:space="preserve">ананаса на 86 % состоит из воды, в ней довольно много простых сахаров (12—15 мг %), представленных в основном сахарозой, органических кислот (0,7 мг %) — преимущество лимонной, и до 50 мг % аскорбиновой кислоты. Кроме этого в ананасе присутствуют витамины В1, В2, В12, РР, провитамин А. Мякоть плодов </w:t>
      </w:r>
      <w:proofErr w:type="spellStart"/>
      <w:r w:rsidRPr="00B26CE2">
        <w:rPr>
          <w:color w:val="333333"/>
        </w:rPr>
        <w:t>богатаминеральными</w:t>
      </w:r>
      <w:proofErr w:type="spellEnd"/>
      <w:r w:rsidRPr="00B26CE2">
        <w:rPr>
          <w:color w:val="333333"/>
        </w:rPr>
        <w:t xml:space="preserve"> веществами — калием (до 320 мг %), железом, медью, цинком, кальцием, магнием, марганцем, йодом. Соплодия ананаса, кроме углеводов, витаминов C, A и B и многочисленных микроэлементов, содержат еще </w:t>
      </w:r>
      <w:proofErr w:type="spellStart"/>
      <w:r w:rsidRPr="00B26CE2">
        <w:rPr>
          <w:color w:val="333333"/>
        </w:rPr>
        <w:t>бромелаин</w:t>
      </w:r>
      <w:proofErr w:type="spellEnd"/>
      <w:r w:rsidRPr="00B26CE2">
        <w:rPr>
          <w:color w:val="333333"/>
        </w:rPr>
        <w:t xml:space="preserve"> — комплекс протеолитических (то есть разрушающих белки) ферментов высокой активности. Благодаря </w:t>
      </w:r>
      <w:proofErr w:type="spellStart"/>
      <w:r w:rsidRPr="00B26CE2">
        <w:rPr>
          <w:color w:val="333333"/>
        </w:rPr>
        <w:t>бромелаину</w:t>
      </w:r>
      <w:proofErr w:type="spellEnd"/>
      <w:r w:rsidRPr="00B26CE2">
        <w:rPr>
          <w:color w:val="333333"/>
        </w:rPr>
        <w:t xml:space="preserve"> улучшается усвоение организмом белковых веществ. В ананасе содержится витамина С 40 мг%. Химический состав плодов ананаса определяет немалые диетические достоинства. Ананас считают королем диетических фруктов.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rStyle w:val="a5"/>
          <w:color w:val="333333"/>
          <w:bdr w:val="none" w:sz="0" w:space="0" w:color="auto" w:frame="1"/>
        </w:rPr>
        <w:t>Айва (</w:t>
      </w:r>
      <w:proofErr w:type="spellStart"/>
      <w:r w:rsidRPr="00B26CE2">
        <w:rPr>
          <w:rStyle w:val="a5"/>
          <w:color w:val="333333"/>
          <w:bdr w:val="none" w:sz="0" w:space="0" w:color="auto" w:frame="1"/>
        </w:rPr>
        <w:t>Cydonia</w:t>
      </w:r>
      <w:proofErr w:type="spellEnd"/>
      <w:r w:rsidRPr="00B26CE2">
        <w:rPr>
          <w:rStyle w:val="a5"/>
          <w:color w:val="333333"/>
          <w:bdr w:val="none" w:sz="0" w:space="0" w:color="auto" w:frame="1"/>
        </w:rPr>
        <w:t>)</w:t>
      </w:r>
      <w:r w:rsidRPr="00B26CE2">
        <w:rPr>
          <w:color w:val="333333"/>
        </w:rPr>
        <w:t xml:space="preserve"> — монотипный род древесных растений семейства Розовые. Семена содержат слизь (до 20 %), гликозид </w:t>
      </w:r>
      <w:proofErr w:type="spellStart"/>
      <w:r w:rsidRPr="00B26CE2">
        <w:rPr>
          <w:color w:val="333333"/>
        </w:rPr>
        <w:t>амигдалин</w:t>
      </w:r>
      <w:proofErr w:type="spellEnd"/>
      <w:r w:rsidRPr="00B26CE2">
        <w:rPr>
          <w:color w:val="333333"/>
        </w:rPr>
        <w:t xml:space="preserve"> (0,53 </w:t>
      </w:r>
      <w:proofErr w:type="gramStart"/>
      <w:r w:rsidRPr="00B26CE2">
        <w:rPr>
          <w:color w:val="333333"/>
        </w:rPr>
        <w:t>%),крахмал</w:t>
      </w:r>
      <w:proofErr w:type="gramEnd"/>
      <w:r w:rsidRPr="00B26CE2">
        <w:rPr>
          <w:color w:val="333333"/>
        </w:rPr>
        <w:t xml:space="preserve">, дубильные вещества, фермент эмульсин, жирное масло (8,15 %), содержащее глицериды </w:t>
      </w:r>
      <w:proofErr w:type="spellStart"/>
      <w:r w:rsidRPr="00B26CE2">
        <w:rPr>
          <w:color w:val="333333"/>
        </w:rPr>
        <w:t>миристиновой</w:t>
      </w:r>
      <w:proofErr w:type="spellEnd"/>
      <w:r w:rsidRPr="00B26CE2">
        <w:rPr>
          <w:color w:val="333333"/>
        </w:rPr>
        <w:t xml:space="preserve"> и </w:t>
      </w:r>
      <w:proofErr w:type="spellStart"/>
      <w:r w:rsidRPr="00B26CE2">
        <w:rPr>
          <w:color w:val="333333"/>
        </w:rPr>
        <w:t>изолеиновой</w:t>
      </w:r>
      <w:proofErr w:type="spellEnd"/>
      <w:r w:rsidRPr="00B26CE2">
        <w:rPr>
          <w:color w:val="333333"/>
        </w:rPr>
        <w:t xml:space="preserve"> кислот. В зрелых плодах содержится фруктоза (до 6 %) и другие сахара, дубильные вещества, эфирное масло и органические кислоты (яблочная, лимонная). В айве есть провитамин А, витамины В1, В2, В6, С, Е, РР, ряд других макро и микроэлементов. В кожице плодов найдены </w:t>
      </w:r>
      <w:proofErr w:type="spellStart"/>
      <w:r w:rsidRPr="00B26CE2">
        <w:rPr>
          <w:color w:val="333333"/>
        </w:rPr>
        <w:t>энанто</w:t>
      </w:r>
      <w:proofErr w:type="spellEnd"/>
      <w:r w:rsidRPr="00B26CE2">
        <w:rPr>
          <w:color w:val="333333"/>
        </w:rPr>
        <w:t xml:space="preserve">-этиловый и </w:t>
      </w:r>
      <w:proofErr w:type="spellStart"/>
      <w:r w:rsidRPr="00B26CE2">
        <w:rPr>
          <w:color w:val="333333"/>
        </w:rPr>
        <w:t>пелларгоново</w:t>
      </w:r>
      <w:proofErr w:type="spellEnd"/>
      <w:r w:rsidRPr="00B26CE2">
        <w:rPr>
          <w:color w:val="333333"/>
        </w:rPr>
        <w:t>-этиловый эфиры, придающие плодам специфический запах. Сок из плодов содержит яблочную кислоту (около 3,5 %), сахара и камедь. В природе ареал охватывает Кавказ, Закавказье и Среднюю Азию. Широко распространилось и натурализовалось по всему Средиземноморью, умеренным районам Азии, южным и центральным районам Европы. Культивируется во многих районах Европы (до Шотландии и Норвегии), Северной и Южной Африки, Северной и Южной Америке, Австралии и Океании. Плоды — хороший источник витаминов, аминокислот, микроэлементов — меди, марганца, цинка, кобальта -химических веществ, жизненно важных для организма, необходимых в очень небольших количествах. Особенно много в свежих плодах железа и витамина С.</w:t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43" name="Рисунок 43" descr="https://mpmo.ru/content/2020/12/Ananas-688x1024-1-202x300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pmo.ru/content/2020/12/Ananas-688x1024-1-202x300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24050" cy="2857500"/>
            <wp:effectExtent l="0" t="0" r="0" b="0"/>
            <wp:docPr id="42" name="Рисунок 42" descr="https://mpmo.ru/content/2020/12/Apelsin-688x1024-1-202x300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pmo.ru/content/2020/12/Apelsin-688x1024-1-202x300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41" name="Рисунок 41" descr="https://mpmo.ru/content/2020/12/Banan-688x1024-1-202x300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pmo.ru/content/2020/12/Banan-688x1024-1-202x300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40" name="Рисунок 40" descr="https://mpmo.ru/content/2020/12/Dynya-Galliya-688x1024-1-202x300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pmo.ru/content/2020/12/Dynya-Galliya-688x1024-1-202x300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24050" cy="2857500"/>
            <wp:effectExtent l="0" t="0" r="0" b="0"/>
            <wp:docPr id="39" name="Рисунок 39" descr="https://mpmo.ru/content/2020/12/Dynya-Kavajon-688x1024-1-202x300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pmo.ru/content/2020/12/Dynya-Kavajon-688x1024-1-202x300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38" name="Рисунок 38" descr="https://mpmo.ru/content/2020/12/Grejpfrut-688x1024-1-202x300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mpmo.ru/content/2020/12/Grejpfrut-688x1024-1-202x300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37" name="Рисунок 37" descr="https://mpmo.ru/content/2020/12/Grusha-688x1024-1-202x300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pmo.ru/content/2020/12/Grusha-688x1024-1-202x300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24050" cy="2857500"/>
            <wp:effectExtent l="0" t="0" r="0" b="0"/>
            <wp:docPr id="36" name="Рисунок 36" descr="https://mpmo.ru/content/2020/12/Kivi-688x1024-1-202x300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pmo.ru/content/2020/12/Kivi-688x1024-1-202x300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35" name="Рисунок 35" descr="https://mpmo.ru/content/2020/12/Klubnika-688x1024-1-202x300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pmo.ru/content/2020/12/Klubnika-688x1024-1-202x300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34" name="Рисунок 34" descr="https://mpmo.ru/content/2020/12/Krasnaya-smorodina-688x1024-1-202x300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pmo.ru/content/2020/12/Krasnaya-smorodina-688x1024-1-202x300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24050" cy="2857500"/>
            <wp:effectExtent l="0" t="0" r="0" b="0"/>
            <wp:docPr id="33" name="Рисунок 33" descr="https://mpmo.ru/content/2020/12/Lichi-688x1024-1-202x300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pmo.ru/content/2020/12/Lichi-688x1024-1-202x300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32" name="Рисунок 32" descr="https://mpmo.ru/content/2020/12/Mandarin-688x1024-1-202x300.jp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pmo.ru/content/2020/12/Mandarin-688x1024-1-202x300.jp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31" name="Рисунок 31" descr="https://mpmo.ru/content/2020/12/Mango-688x1024-1-202x300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pmo.ru/content/2020/12/Mango-688x1024-1-202x300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24050" cy="2857500"/>
            <wp:effectExtent l="0" t="0" r="0" b="0"/>
            <wp:docPr id="30" name="Рисунок 30" descr="https://mpmo.ru/content/2020/12/Persik-688x1024-1-202x300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pmo.ru/content/2020/12/Persik-688x1024-1-202x300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29" name="Рисунок 29" descr="https://mpmo.ru/content/2020/12/Sliva-688x1024-1-202x300.jp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pmo.ru/content/2020/12/Sliva-688x1024-1-202x300.jp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28" name="Рисунок 28" descr="https://mpmo.ru/content/2020/12/Vinograd-688x1024-1-202x300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pmo.ru/content/2020/12/Vinograd-688x1024-1-202x300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24050" cy="2857500"/>
            <wp:effectExtent l="0" t="0" r="0" b="0"/>
            <wp:docPr id="27" name="Рисунок 27" descr="https://mpmo.ru/content/2020/12/Vishnya-688x1024-1-202x300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pmo.ru/content/2020/12/Vishnya-688x1024-1-202x300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6CE2">
        <w:rPr>
          <w:rFonts w:ascii="Times New Roman" w:hAnsi="Times New Roman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24050" cy="2857500"/>
            <wp:effectExtent l="0" t="0" r="0" b="0"/>
            <wp:docPr id="26" name="Рисунок 26" descr="https://mpmo.ru/content/2020/12/YAbloko-688x1024-1-202x300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pmo.ru/content/2020/12/YAbloko-688x1024-1-202x300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CE2" w:rsidRDefault="00B26CE2" w:rsidP="00B26CE2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B26C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26CE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Здоровое питание: десять правил</w:t>
      </w: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333333"/>
        </w:rPr>
      </w:pPr>
      <w:r w:rsidRPr="00B26CE2">
        <w:rPr>
          <w:rStyle w:val="a5"/>
          <w:b w:val="0"/>
          <w:color w:val="333333"/>
          <w:bdr w:val="none" w:sz="0" w:space="0" w:color="auto" w:frame="1"/>
        </w:rPr>
        <w:t>Всё больше людей выбирают здоровый образ жизни, начинают заниматься спортом, выбирают продукты питания, полезные для организма.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noProof/>
          <w:color w:val="444444"/>
          <w:bdr w:val="none" w:sz="0" w:space="0" w:color="auto" w:frame="1"/>
        </w:rPr>
        <w:drawing>
          <wp:inline distT="0" distB="0" distL="0" distR="0">
            <wp:extent cx="5716905" cy="5716905"/>
            <wp:effectExtent l="0" t="0" r="0" b="0"/>
            <wp:docPr id="45" name="Рисунок 45" descr="http://mpmo.ru/content/2020/12/zdorovoe-pitanie-600x600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pmo.ru/content/2020/12/zdorovoe-pitanie-600x600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Правда, не всегда удаётся самостоятельно, без помощи диетолога, правильно составить свой рацион. Но есть несколько правил, которые помогут придерживаться здорового сбалансированного питания.</w:t>
      </w:r>
    </w:p>
    <w:p w:rsidR="00B26CE2" w:rsidRPr="00B26CE2" w:rsidRDefault="00B26CE2" w:rsidP="00B26CE2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color w:val="333333"/>
          <w:sz w:val="24"/>
          <w:szCs w:val="24"/>
        </w:rPr>
      </w:pPr>
      <w:r w:rsidRPr="00B26CE2">
        <w:rPr>
          <w:b w:val="0"/>
          <w:bCs w:val="0"/>
          <w:color w:val="333333"/>
          <w:sz w:val="24"/>
          <w:szCs w:val="24"/>
        </w:rPr>
        <w:t>1. Ограничьте количество насыщенных жиров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 xml:space="preserve">Если вы ежедневно употребляете по три бутерброда со сливочным маслом, то, скорее всего, в вашем рационе слишком много насыщенных жиров. Всемирная организация здравоохранения рекомендует ограничиваться 10 граммами в день, с учётом всех остальных продуктов, где они содержатся: мясные и жирные молочные продукты, яйца, шоколад. Но ограничить не означает убрать совсем. Насыщенные жиры – это источник энергии, строительный материал для клеток. Важно не злоупотреблять ими и включать в свой рацион больше фруктов, овощей, </w:t>
      </w:r>
      <w:proofErr w:type="spellStart"/>
      <w:r w:rsidRPr="00B26CE2">
        <w:rPr>
          <w:color w:val="333333"/>
        </w:rPr>
        <w:t>цельнозерновых</w:t>
      </w:r>
      <w:proofErr w:type="spellEnd"/>
      <w:r w:rsidRPr="00B26CE2">
        <w:rPr>
          <w:color w:val="333333"/>
        </w:rPr>
        <w:t xml:space="preserve"> продуктов.</w:t>
      </w:r>
    </w:p>
    <w:p w:rsidR="00B26CE2" w:rsidRPr="00B26CE2" w:rsidRDefault="00B26CE2" w:rsidP="00B26CE2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color w:val="333333"/>
          <w:sz w:val="24"/>
          <w:szCs w:val="24"/>
        </w:rPr>
      </w:pPr>
      <w:r w:rsidRPr="00B26CE2">
        <w:rPr>
          <w:b w:val="0"/>
          <w:bCs w:val="0"/>
          <w:color w:val="333333"/>
          <w:sz w:val="24"/>
          <w:szCs w:val="24"/>
        </w:rPr>
        <w:t>2. Ешьте орехи и не забывайте о растительном масле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lastRenderedPageBreak/>
        <w:t>Если вы не дружите с орехами, авокадо и не признаете оливковое и другие виды растительных масел, то у вас не хватает «правильных» жиров. Именно эти продукты богаты моно- и полиненасыщенными жирными кислотами, в том числе омега-3. Жиры составляют до 60% тканей мозга и имеют большое значение для его функций. Благодаря жиру клетки остаются подвижными и гибкими, организм в результате сжигания жиров получает энергию.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Диетологи утверждают: необходимо увеличить потребление полезных омега-3 жирных кислот. Они содержатся в таких продуктах, как, например, рыба холодных морей (лососевые), льняное масло и грецкие орехи.</w:t>
      </w:r>
    </w:p>
    <w:p w:rsidR="00B26CE2" w:rsidRPr="00B26CE2" w:rsidRDefault="00B26CE2" w:rsidP="00B26CE2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color w:val="333333"/>
          <w:sz w:val="24"/>
          <w:szCs w:val="24"/>
        </w:rPr>
      </w:pPr>
      <w:r w:rsidRPr="00B26CE2">
        <w:rPr>
          <w:b w:val="0"/>
          <w:bCs w:val="0"/>
          <w:color w:val="333333"/>
          <w:sz w:val="24"/>
          <w:szCs w:val="24"/>
        </w:rPr>
        <w:t>3. Замените готовые завтраки кашей или творогом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Если вы едите готовые завтраки по утрам, то, скорее всего, не читаете маркировку и не знаете, сколько скрытого сахара и жиров в них содержится.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Ученые британской ассоциации потребителей, сравнив содержимое ста популярных марок сухих завтраков, обнаружили, что в большинстве из них содержится избыточное количество сахара и соли, а в некоторых много насыщенного жира. В промышленно обработанных мюсли очень мало клетчатки, а соли и сахара много. Лучше съесть на завтрак простые пшеничные или овсяные хлопья, также полезен творог. Не поленитесь и сварите кашу, добавив в нее кусочки свежих фруктов. Крупы с минимальной промышленной обработкой богаты клетчаткой, обогащают организм «долгими» углеводами, витаминами и минеральными элементами.</w:t>
      </w:r>
    </w:p>
    <w:p w:rsidR="00B26CE2" w:rsidRPr="00B26CE2" w:rsidRDefault="00B26CE2" w:rsidP="00B26CE2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color w:val="333333"/>
          <w:sz w:val="24"/>
          <w:szCs w:val="24"/>
        </w:rPr>
      </w:pPr>
      <w:r w:rsidRPr="00B26CE2">
        <w:rPr>
          <w:b w:val="0"/>
          <w:bCs w:val="0"/>
          <w:color w:val="333333"/>
          <w:sz w:val="24"/>
          <w:szCs w:val="24"/>
        </w:rPr>
        <w:t>4. Кофе или чай воды не заменят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Если вы пьете только чай и кофе, то у вас может быть обезвоживание. Специалисты рекомендуют пить именно воду, а не напитки, для утоления жажды и восстановления водного баланса. После чашки чая, в котором содержится кофеин, диетологи советуют выпить еще стакан воды. Кофеин, содержащийся в кофе, вымывает кальций из организма и мешает его усвоению. Пол-литра воды улучшают обмен веществ на 30%, благоприятно влияют на пищеварение и работу всех органов. Много воды хорошо сказывается на состоянии кожи.</w:t>
      </w:r>
    </w:p>
    <w:p w:rsidR="00B26CE2" w:rsidRPr="00B26CE2" w:rsidRDefault="00B26CE2" w:rsidP="00B26CE2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color w:val="333333"/>
          <w:sz w:val="24"/>
          <w:szCs w:val="24"/>
        </w:rPr>
      </w:pPr>
      <w:r w:rsidRPr="00B26CE2">
        <w:rPr>
          <w:b w:val="0"/>
          <w:bCs w:val="0"/>
          <w:color w:val="333333"/>
          <w:sz w:val="24"/>
          <w:szCs w:val="24"/>
        </w:rPr>
        <w:t>5. Есть нужно часто и маленькими порциями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 xml:space="preserve">Если вы питаетесь два раза в день, то, скорее всего, вы едите большими порциями, и у вас может быть ожирение. Питание один раз в день и помногу – это питание </w:t>
      </w:r>
      <w:proofErr w:type="spellStart"/>
      <w:r w:rsidRPr="00B26CE2">
        <w:rPr>
          <w:color w:val="333333"/>
        </w:rPr>
        <w:t>сумоистов</w:t>
      </w:r>
      <w:proofErr w:type="spellEnd"/>
      <w:r w:rsidRPr="00B26CE2">
        <w:rPr>
          <w:color w:val="333333"/>
        </w:rPr>
        <w:t>. Чтобы поддерживать здоровый вес, лучше есть маленькими порциями и чаще, до пяти раз в день. Длительные перерывы между приемами пищи приводят к нарушению обмена веществ, а отсюда</w:t>
      </w:r>
      <w:r w:rsidRPr="00B26CE2">
        <w:rPr>
          <w:rStyle w:val="a5"/>
          <w:color w:val="333333"/>
          <w:bdr w:val="none" w:sz="0" w:space="0" w:color="auto" w:frame="1"/>
        </w:rPr>
        <w:t> – </w:t>
      </w:r>
      <w:r w:rsidRPr="00B26CE2">
        <w:rPr>
          <w:color w:val="333333"/>
        </w:rPr>
        <w:t>ожирение, проблемы с кожей, сонливость и т.д. Вполне достаточно более-менее плотно поесть во время завтрака и обеда, а между ними съесть яблоко, апельсин, несколько орешков, выпить чашу чая. Всё это тоже полноценная еда.</w:t>
      </w:r>
    </w:p>
    <w:p w:rsidR="00B26CE2" w:rsidRPr="00B26CE2" w:rsidRDefault="00B26CE2" w:rsidP="00B26CE2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color w:val="333333"/>
          <w:sz w:val="24"/>
          <w:szCs w:val="24"/>
        </w:rPr>
      </w:pPr>
      <w:r w:rsidRPr="00B26CE2">
        <w:rPr>
          <w:b w:val="0"/>
          <w:bCs w:val="0"/>
          <w:color w:val="333333"/>
          <w:sz w:val="24"/>
          <w:szCs w:val="24"/>
        </w:rPr>
        <w:t>6. Овощи и фрукты – в основе рациона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Если вы выбираете продукты только в упаковках, то, скорее всего, вы потребляете слишком много промышленно переработанной и недостаточно цельной пищи, а значит, едите мало овощей и фруктов. Именно эти продукты должны составлять в вашем рационе до пяти порций в день, быть разнообразными по цвету и методу приготовления.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 xml:space="preserve">Основная проблема переработанной пищи – разрушение питательных веществ в обрабатываемых продуктах. В первую очередь к вредной еде относятся: колбасы, продукты быстрого приготовления и замороженные полуфабрикаты, консервированные супы, </w:t>
      </w:r>
      <w:r w:rsidRPr="00B26CE2">
        <w:rPr>
          <w:color w:val="333333"/>
        </w:rPr>
        <w:lastRenderedPageBreak/>
        <w:t>бульонные кубики. Для сохранения здоровья нужно свести к минимуму потребление переработанных пищевых продуктов, а лучше есть свежие сезонные фрукты и овощи, мясо, рыбу.</w:t>
      </w:r>
    </w:p>
    <w:p w:rsidR="00B26CE2" w:rsidRPr="00B26CE2" w:rsidRDefault="00B26CE2" w:rsidP="00B26CE2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color w:val="333333"/>
          <w:sz w:val="24"/>
          <w:szCs w:val="24"/>
        </w:rPr>
      </w:pPr>
      <w:r w:rsidRPr="00B26CE2">
        <w:rPr>
          <w:b w:val="0"/>
          <w:bCs w:val="0"/>
          <w:color w:val="333333"/>
          <w:sz w:val="24"/>
          <w:szCs w:val="24"/>
        </w:rPr>
        <w:t>7. Еду лучше варить или готовить на пару, но не жарить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Если вы предпочитаете жареное вареному и приготовленному на пару, то имейте в виду: жареная пища неполезна для здоровья. Продукты в жареном виде теряют свои полезные свойства, микроэлементы. Кроме того, жареное, как правило, жирное, поскольку готовится с использованием большого количества масла. Пищу, утверждают специалисты, лучше употреблять в отварном, тушеном или печеном виде.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 xml:space="preserve">Все микроэлементы остаются в продуктах, а количество витаминов уменьшается лишь на 10-30%. Между тем, жареная еда практически не содержит полезных веществ, но может содержать вредные </w:t>
      </w:r>
      <w:proofErr w:type="spellStart"/>
      <w:r w:rsidRPr="00B26CE2">
        <w:rPr>
          <w:color w:val="333333"/>
        </w:rPr>
        <w:t>трансжиры</w:t>
      </w:r>
      <w:proofErr w:type="spellEnd"/>
      <w:r w:rsidRPr="00B26CE2">
        <w:rPr>
          <w:color w:val="333333"/>
        </w:rPr>
        <w:t xml:space="preserve"> из-за обработки при высокой температуре – прежде всего это относится ко фритюру. Если невозможно отказаться от жарки, выбирайте для этого масло с высокой температурой горения:</w:t>
      </w:r>
      <w:r>
        <w:rPr>
          <w:color w:val="333333"/>
        </w:rPr>
        <w:t xml:space="preserve"> </w:t>
      </w:r>
      <w:r w:rsidRPr="00B26CE2">
        <w:rPr>
          <w:color w:val="333333"/>
        </w:rPr>
        <w:t>рафинированные подсолнечное и оливковое.</w:t>
      </w:r>
    </w:p>
    <w:p w:rsidR="00B26CE2" w:rsidRPr="00B26CE2" w:rsidRDefault="00B26CE2" w:rsidP="00B26CE2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color w:val="333333"/>
          <w:sz w:val="24"/>
          <w:szCs w:val="24"/>
        </w:rPr>
      </w:pPr>
      <w:r w:rsidRPr="00B26CE2">
        <w:rPr>
          <w:b w:val="0"/>
          <w:bCs w:val="0"/>
          <w:color w:val="333333"/>
          <w:sz w:val="24"/>
          <w:szCs w:val="24"/>
        </w:rPr>
        <w:t>8. Включайте в рацион молочные продукты средней жирности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 xml:space="preserve">Если вы любите жирные молочные продукты и едите их более трёх раз в день, вероятность получить проблемы с сердечно-сосудистой системой возрастает. Переходите на продукты низкой жирности, уменьшив таким образом количество насыщенных и </w:t>
      </w:r>
      <w:proofErr w:type="spellStart"/>
      <w:r w:rsidRPr="00B26CE2">
        <w:rPr>
          <w:color w:val="333333"/>
        </w:rPr>
        <w:t>трансжиров</w:t>
      </w:r>
      <w:proofErr w:type="spellEnd"/>
      <w:r w:rsidRPr="00B26CE2">
        <w:rPr>
          <w:color w:val="333333"/>
        </w:rPr>
        <w:t xml:space="preserve"> в рационе. Хотя сейчас активно ведется научная дискуссия о роли насыщенных жиров и жирных молочных продуктов в частности, пока нет однозначных данных о том, что многолетние рекомендации по снижению доли насыщенных жиров были неверны, следует придерживаться этих рекомендации.</w:t>
      </w:r>
    </w:p>
    <w:p w:rsidR="00B26CE2" w:rsidRPr="00B26CE2" w:rsidRDefault="00B26CE2" w:rsidP="00B26CE2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color w:val="333333"/>
          <w:sz w:val="24"/>
          <w:szCs w:val="24"/>
        </w:rPr>
      </w:pPr>
      <w:r w:rsidRPr="00B26CE2">
        <w:rPr>
          <w:b w:val="0"/>
          <w:bCs w:val="0"/>
          <w:color w:val="333333"/>
          <w:sz w:val="24"/>
          <w:szCs w:val="24"/>
        </w:rPr>
        <w:t>9. Внимательно изучайте состав продуктов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Если вы не читаете маркировку продуктов питания, то мало следите за своим рационом. Современные продукты промышленного производства – многосоставные: в них может быть много жиров, соли и сахара, о чем вы можете даже не подозревать из-за очень ограниченной системы маркировки в России. Читайте состав: там указываются компоненты по мере уменьшения их количества в продукте.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Например, если в составе шоколада на первом месте стоит сахар, а не какао-бобы, то лучше поискать другой шоколад. Соответственно, в мясных продуктах на первом месте в составе может быть только мясо, в хлебе – мука, в молочных продуктах – молоко. Особенно внимательно изучайте состав «здоровых» продуктов: мюсли, зерновых батончиков, каш быстрого приготовления, продуктов для детей. Дело в том, что производители часто добавляют туда лишний сахар. Всегда обращайте внимание не только на состав продукта, но и на вес упаковки и количество порций в ней.</w:t>
      </w:r>
    </w:p>
    <w:p w:rsidR="00B26CE2" w:rsidRPr="00B26CE2" w:rsidRDefault="00B26CE2" w:rsidP="00B26CE2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color w:val="333333"/>
          <w:sz w:val="24"/>
          <w:szCs w:val="24"/>
        </w:rPr>
      </w:pPr>
      <w:r w:rsidRPr="00B26CE2">
        <w:rPr>
          <w:b w:val="0"/>
          <w:bCs w:val="0"/>
          <w:color w:val="333333"/>
          <w:sz w:val="24"/>
          <w:szCs w:val="24"/>
        </w:rPr>
        <w:t>10. Готовим дома – питаемся правильно</w:t>
      </w:r>
    </w:p>
    <w:p w:rsidR="00B26CE2" w:rsidRPr="00B26CE2" w:rsidRDefault="00B26CE2" w:rsidP="00B26CE2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333333"/>
        </w:rPr>
      </w:pPr>
      <w:r w:rsidRPr="00B26CE2">
        <w:rPr>
          <w:color w:val="333333"/>
        </w:rPr>
        <w:t>Если вы готовите дома, то ваша еда здоровее, чем если бы вы питались в кафе, столовых или полуфабрикатами. Дома вы можете контролировать, сколько сахара и соли добавляете, жарить на правильных жирах и избегать консервантов. Но не стоит забывать, что еда из полуфабрикатов и готовых продуктов питания, даже приготовленная дома, – это фактически тот же фаст-фуд. Тем, кто не любит стоять у плиты, диетологи советуют готовить простые и быстрые блюда: легкие салаты из свежих овощей, яичницу, кашу, рыбу. Только так можно поддерживать здоровый рацион.</w:t>
      </w:r>
    </w:p>
    <w:p w:rsidR="00B26CE2" w:rsidRPr="00B26CE2" w:rsidRDefault="00B26CE2" w:rsidP="00B2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6CE2" w:rsidRPr="00B2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712"/>
    <w:multiLevelType w:val="multilevel"/>
    <w:tmpl w:val="E27C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F255F"/>
    <w:multiLevelType w:val="multilevel"/>
    <w:tmpl w:val="D598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C6EC7"/>
    <w:multiLevelType w:val="multilevel"/>
    <w:tmpl w:val="524C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9B647E"/>
    <w:multiLevelType w:val="multilevel"/>
    <w:tmpl w:val="12F6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5B"/>
    <w:rsid w:val="002B3151"/>
    <w:rsid w:val="00531C5B"/>
    <w:rsid w:val="006D4C5E"/>
    <w:rsid w:val="00B26CE2"/>
    <w:rsid w:val="00E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5C7C"/>
  <w15:chartTrackingRefBased/>
  <w15:docId w15:val="{8DBEABA1-1F41-47D0-8E59-EE60F4D3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4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meta">
    <w:name w:val="post-meta"/>
    <w:basedOn w:val="a"/>
    <w:rsid w:val="006D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6D4C5E"/>
  </w:style>
  <w:style w:type="character" w:customStyle="1" w:styleId="post-cats">
    <w:name w:val="post-cats"/>
    <w:basedOn w:val="a0"/>
    <w:rsid w:val="006D4C5E"/>
  </w:style>
  <w:style w:type="character" w:styleId="a3">
    <w:name w:val="Hyperlink"/>
    <w:basedOn w:val="a0"/>
    <w:uiPriority w:val="99"/>
    <w:semiHidden/>
    <w:unhideWhenUsed/>
    <w:rsid w:val="006D4C5E"/>
    <w:rPr>
      <w:color w:val="0000FF"/>
      <w:u w:val="single"/>
    </w:rPr>
  </w:style>
  <w:style w:type="character" w:customStyle="1" w:styleId="post-views">
    <w:name w:val="post-views"/>
    <w:basedOn w:val="a0"/>
    <w:rsid w:val="006D4C5E"/>
  </w:style>
  <w:style w:type="paragraph" w:styleId="a4">
    <w:name w:val="Normal (Web)"/>
    <w:basedOn w:val="a"/>
    <w:uiPriority w:val="99"/>
    <w:semiHidden/>
    <w:unhideWhenUsed/>
    <w:rsid w:val="006D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4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140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9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mo.ru/content/2020/12/Bryusselskaya-kapusta-688x1024-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mpmo.ru/content/2020/12/SHpinat-688x1024-1.jpg" TargetMode="External"/><Relationship Id="rId21" Type="http://schemas.openxmlformats.org/officeDocument/2006/relationships/hyperlink" Target="https://mpmo.ru/content/2020/12/Krasnyj-sladkij-perets-688x1024-1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mpmo.ru/content/2020/12/Tykva-688x1024-1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mpmo.ru/content/2020/12/frukty-scaled.jpg" TargetMode="External"/><Relationship Id="rId63" Type="http://schemas.openxmlformats.org/officeDocument/2006/relationships/hyperlink" Target="https://mpmo.ru/content/2020/12/Dynya-Galliya-688x1024-1.jpg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84" Type="http://schemas.openxmlformats.org/officeDocument/2006/relationships/image" Target="media/image40.jpeg"/><Relationship Id="rId89" Type="http://schemas.openxmlformats.org/officeDocument/2006/relationships/hyperlink" Target="https://mpmo.ru/content/2020/12/Vishnya-688x1024-1.jpg" TargetMode="External"/><Relationship Id="rId7" Type="http://schemas.openxmlformats.org/officeDocument/2006/relationships/hyperlink" Target="http://mpmo.ru/content/2020/12/ovoshhi-scaled.jpg" TargetMode="External"/><Relationship Id="rId71" Type="http://schemas.openxmlformats.org/officeDocument/2006/relationships/hyperlink" Target="https://mpmo.ru/content/2020/12/Kivi-688x1024-1.jpg" TargetMode="External"/><Relationship Id="rId92" Type="http://schemas.openxmlformats.org/officeDocument/2006/relationships/image" Target="media/image4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s://mpmo.ru/content/2020/12/Ogurets-688x1024-1.jpg" TargetMode="External"/><Relationship Id="rId11" Type="http://schemas.openxmlformats.org/officeDocument/2006/relationships/hyperlink" Target="https://mpmo.ru/content/2020/12/Brokkoli-688x1024-1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mpmo.ru/content/2020/12/Salat-688x1024-1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mpmo.ru/content/2020/12/TSvetnaya-kapusta-688x1024-1.jpg" TargetMode="External"/><Relationship Id="rId53" Type="http://schemas.openxmlformats.org/officeDocument/2006/relationships/hyperlink" Target="https://mpmo.ru/content/2020/12/Zelenyj-perets-688x1024-1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hyperlink" Target="https://mpmo.ru/content/2020/12/Mandarin-688x1024-1.jpg" TargetMode="External"/><Relationship Id="rId87" Type="http://schemas.openxmlformats.org/officeDocument/2006/relationships/hyperlink" Target="https://mpmo.ru/content/2020/12/Vinograd-688x1024-1.jpg" TargetMode="External"/><Relationship Id="rId5" Type="http://schemas.openxmlformats.org/officeDocument/2006/relationships/hyperlink" Target="http://mpmo.ru/content/2020/12/witaminy-scaled.jpg" TargetMode="External"/><Relationship Id="rId61" Type="http://schemas.openxmlformats.org/officeDocument/2006/relationships/hyperlink" Target="https://mpmo.ru/content/2020/12/Banan-688x1024-1.jpg" TargetMode="External"/><Relationship Id="rId82" Type="http://schemas.openxmlformats.org/officeDocument/2006/relationships/image" Target="media/image39.jpeg"/><Relationship Id="rId90" Type="http://schemas.openxmlformats.org/officeDocument/2006/relationships/image" Target="media/image43.jpeg"/><Relationship Id="rId95" Type="http://schemas.openxmlformats.org/officeDocument/2006/relationships/fontTable" Target="fontTable.xml"/><Relationship Id="rId19" Type="http://schemas.openxmlformats.org/officeDocument/2006/relationships/hyperlink" Target="https://mpmo.ru/content/2020/12/Kabachok-688x1024-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mpmo.ru/content/2020/12/Morkov-688x1024-1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mpmo.ru/content/2020/12/Repchatyj-luk-688x1024-1.jpg" TargetMode="External"/><Relationship Id="rId43" Type="http://schemas.openxmlformats.org/officeDocument/2006/relationships/hyperlink" Target="https://mpmo.ru/content/2020/12/Svekla-688x1024-1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s://mpmo.ru/content/2020/12/Grusha-688x1024-1.jpg" TargetMode="External"/><Relationship Id="rId77" Type="http://schemas.openxmlformats.org/officeDocument/2006/relationships/hyperlink" Target="https://mpmo.ru/content/2020/12/Lichi-688x1024-1.jp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mpmo.ru/content/2020/12/Zelenyj-goroshek-688x1024-1.jpg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hyperlink" Target="https://mpmo.ru/content/2020/12/Sliva-688x1024-1.jpg" TargetMode="External"/><Relationship Id="rId93" Type="http://schemas.openxmlformats.org/officeDocument/2006/relationships/hyperlink" Target="http://mpmo.ru/content/2020/12/zdorovoe-pitanie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mpmo.ru/content/2020/12/Fasol-v-tomatnom-souse-688x1024-1.jpg" TargetMode="External"/><Relationship Id="rId25" Type="http://schemas.openxmlformats.org/officeDocument/2006/relationships/hyperlink" Target="https://mpmo.ru/content/2020/12/Luk-porej-688x1024-1.jpg" TargetMode="External"/><Relationship Id="rId33" Type="http://schemas.openxmlformats.org/officeDocument/2006/relationships/hyperlink" Target="https://mpmo.ru/content/2020/12/Redis-688x1024-1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mpmo.ru/content/2020/12/Apelsin-688x1024-1.jpg" TargetMode="External"/><Relationship Id="rId67" Type="http://schemas.openxmlformats.org/officeDocument/2006/relationships/hyperlink" Target="https://mpmo.ru/content/2020/12/Grejpfrut-688x1024-1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mpmo.ru/content/2020/12/Sparzha-688x1024-1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s://mpmo.ru/content/2020/12/Krasnaya-smorodina-688x1024-1.jpg" TargetMode="External"/><Relationship Id="rId83" Type="http://schemas.openxmlformats.org/officeDocument/2006/relationships/hyperlink" Target="https://mpmo.ru/content/2020/12/Persik-688x1024-1.jpg" TargetMode="External"/><Relationship Id="rId88" Type="http://schemas.openxmlformats.org/officeDocument/2006/relationships/image" Target="media/image42.jpeg"/><Relationship Id="rId91" Type="http://schemas.openxmlformats.org/officeDocument/2006/relationships/hyperlink" Target="https://mpmo.ru/content/2020/12/YAbloko-688x1024-1.jpg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pmo.ru/content/2020/12/Endivij-tsikorij-salatnyj-688x1024-1.jpg" TargetMode="External"/><Relationship Id="rId23" Type="http://schemas.openxmlformats.org/officeDocument/2006/relationships/hyperlink" Target="https://mpmo.ru/content/2020/12/kukuruza-688x1024-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mpmo.ru/content/2020/12/Zelenaya-struchkovaya-fasol-688x1024-1.jpg" TargetMode="External"/><Relationship Id="rId57" Type="http://schemas.openxmlformats.org/officeDocument/2006/relationships/hyperlink" Target="https://mpmo.ru/content/2020/12/Ananas-688x1024-1.jp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mpmo.ru/content/2020/12/Pomidory-688x1024-1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mpmo.ru/content/2020/12/Dynya-Kavajon-688x1024-1.jpg" TargetMode="External"/><Relationship Id="rId73" Type="http://schemas.openxmlformats.org/officeDocument/2006/relationships/hyperlink" Target="https://mpmo.ru/content/2020/12/Klubnika-688x1024-1.jpg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s://mpmo.ru/content/2020/12/Mango-688x1024-1.jpg" TargetMode="External"/><Relationship Id="rId86" Type="http://schemas.openxmlformats.org/officeDocument/2006/relationships/image" Target="media/image41.jpeg"/><Relationship Id="rId94" Type="http://schemas.openxmlformats.org/officeDocument/2006/relationships/image" Target="media/image45.jpeg"/><Relationship Id="rId4" Type="http://schemas.openxmlformats.org/officeDocument/2006/relationships/webSettings" Target="webSettings.xml"/><Relationship Id="rId9" Type="http://schemas.openxmlformats.org/officeDocument/2006/relationships/hyperlink" Target="https://mpmo.ru/content/2020/12/Belokachannaya-kapusta-688x1024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5865</Words>
  <Characters>33435</Characters>
  <Application>Microsoft Office Word</Application>
  <DocSecurity>0</DocSecurity>
  <Lines>278</Lines>
  <Paragraphs>78</Paragraphs>
  <ScaleCrop>false</ScaleCrop>
  <Company/>
  <LinksUpToDate>false</LinksUpToDate>
  <CharactersWithSpaces>39222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2022-10-17T06:48:00Z</dcterms:created>
  <dcterms:modified xsi:type="dcterms:W3CDTF">2022-10-17T06:57:00Z</dcterms:modified>
</cp:coreProperties>
</file>